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4ADB" w14:textId="420261B0" w:rsidR="00A524BD" w:rsidRDefault="00707E3B" w:rsidP="00E827F6">
      <w:pPr>
        <w:spacing w:line="240" w:lineRule="auto"/>
        <w:jc w:val="center"/>
        <w:rPr>
          <w:rFonts w:ascii="Poppins" w:hAnsi="Poppins" w:cs="Poppins"/>
          <w:b/>
          <w:bCs/>
          <w:sz w:val="28"/>
          <w:szCs w:val="28"/>
        </w:rPr>
      </w:pPr>
      <w:r w:rsidRPr="009C6F3C">
        <w:rPr>
          <w:rFonts w:ascii="Poppins" w:hAnsi="Poppins" w:cs="Poppins"/>
          <w:b/>
          <w:bCs/>
          <w:sz w:val="28"/>
          <w:szCs w:val="28"/>
        </w:rPr>
        <w:t>Conflict of interest policy</w:t>
      </w:r>
      <w:r w:rsidR="008E05D1">
        <w:rPr>
          <w:rFonts w:ascii="Poppins" w:hAnsi="Poppins" w:cs="Poppins"/>
          <w:b/>
          <w:bCs/>
          <w:sz w:val="28"/>
          <w:szCs w:val="28"/>
        </w:rPr>
        <w:t xml:space="preserve"> - </w:t>
      </w:r>
      <w:r w:rsidR="008E05D1" w:rsidRPr="008E05D1">
        <w:rPr>
          <w:rFonts w:ascii="Poppins" w:hAnsi="Poppins" w:cs="Poppins"/>
          <w:b/>
          <w:bCs/>
          <w:sz w:val="28"/>
          <w:szCs w:val="28"/>
        </w:rPr>
        <w:t>Incorporated Playgroup</w:t>
      </w:r>
      <w:r w:rsidR="00A31A5E">
        <w:rPr>
          <w:rFonts w:ascii="Poppins" w:hAnsi="Poppins" w:cs="Poppins"/>
          <w:b/>
          <w:bCs/>
          <w:sz w:val="28"/>
          <w:szCs w:val="28"/>
        </w:rPr>
        <w:t>s</w:t>
      </w:r>
    </w:p>
    <w:p w14:paraId="4F03295C" w14:textId="70B940F9" w:rsidR="00E827F6" w:rsidRDefault="00F90457" w:rsidP="00E827F6">
      <w:pPr>
        <w:spacing w:after="0" w:line="240" w:lineRule="auto"/>
        <w:jc w:val="center"/>
        <w:rPr>
          <w:rFonts w:ascii="Poppins" w:hAnsi="Poppins" w:cs="Poppins"/>
          <w:b/>
          <w:bCs/>
          <w:i/>
          <w:iCs/>
          <w:color w:val="00B050"/>
        </w:rPr>
      </w:pPr>
      <w:r>
        <w:rPr>
          <w:rFonts w:ascii="Poppins" w:hAnsi="Poppins" w:cs="Poppins"/>
          <w:b/>
          <w:bCs/>
          <w:i/>
          <w:iCs/>
          <w:color w:val="00B050"/>
        </w:rPr>
        <w:t>[</w:t>
      </w:r>
      <w:r w:rsidR="00E827F6" w:rsidRPr="2992B765">
        <w:rPr>
          <w:rFonts w:ascii="Poppins" w:hAnsi="Poppins" w:cs="Poppins"/>
          <w:b/>
          <w:bCs/>
          <w:i/>
          <w:iCs/>
          <w:color w:val="00B050"/>
        </w:rPr>
        <w:t>Please make sure this policy aligns with your constitution</w:t>
      </w:r>
      <w:r>
        <w:rPr>
          <w:rFonts w:ascii="Poppins" w:hAnsi="Poppins" w:cs="Poppins"/>
          <w:b/>
          <w:bCs/>
          <w:i/>
          <w:iCs/>
          <w:color w:val="00B050"/>
        </w:rPr>
        <w:t>]</w:t>
      </w:r>
    </w:p>
    <w:p w14:paraId="125CF0F1" w14:textId="77777777" w:rsidR="00E827F6" w:rsidRPr="00E827F6" w:rsidRDefault="00E827F6" w:rsidP="00E827F6">
      <w:pPr>
        <w:spacing w:after="0" w:line="240" w:lineRule="auto"/>
        <w:jc w:val="center"/>
        <w:rPr>
          <w:rFonts w:ascii="Poppins" w:hAnsi="Poppins" w:cs="Poppins"/>
        </w:rPr>
      </w:pPr>
    </w:p>
    <w:p w14:paraId="3F5571D8" w14:textId="77777777" w:rsidR="00707E3B" w:rsidRPr="009C6F3C" w:rsidRDefault="00707E3B" w:rsidP="2A72142E">
      <w:pPr>
        <w:spacing w:after="0"/>
        <w:rPr>
          <w:rFonts w:ascii="Poppins" w:hAnsi="Poppins" w:cs="Poppins"/>
          <w:b/>
          <w:bCs/>
        </w:rPr>
      </w:pPr>
      <w:r w:rsidRPr="009C6F3C">
        <w:rPr>
          <w:rFonts w:ascii="Poppins" w:hAnsi="Poppins" w:cs="Poppins"/>
          <w:b/>
          <w:bCs/>
        </w:rPr>
        <w:t xml:space="preserve">1. Purpose </w:t>
      </w:r>
    </w:p>
    <w:p w14:paraId="4BFD3F50" w14:textId="5900E450" w:rsidR="00707E3B" w:rsidRDefault="00707E3B" w:rsidP="008272FF">
      <w:pPr>
        <w:spacing w:after="0"/>
        <w:rPr>
          <w:rFonts w:ascii="Poppins" w:hAnsi="Poppins" w:cs="Poppins"/>
        </w:rPr>
      </w:pPr>
      <w:r w:rsidRPr="009C6F3C">
        <w:rPr>
          <w:rFonts w:ascii="Poppins" w:hAnsi="Poppins" w:cs="Poppins"/>
        </w:rPr>
        <w:t xml:space="preserve">The purpose of this policy is to help </w:t>
      </w:r>
      <w:r w:rsidR="00B51209" w:rsidRPr="009C6F3C">
        <w:rPr>
          <w:rFonts w:ascii="Poppins" w:hAnsi="Poppins" w:cs="Poppins"/>
        </w:rPr>
        <w:t>committee</w:t>
      </w:r>
      <w:r w:rsidRPr="009C6F3C">
        <w:rPr>
          <w:rFonts w:ascii="Poppins" w:hAnsi="Poppins" w:cs="Poppins"/>
        </w:rPr>
        <w:t xml:space="preserve"> members of </w:t>
      </w:r>
      <w:r w:rsidRPr="009C6F3C">
        <w:rPr>
          <w:rFonts w:ascii="Poppins" w:hAnsi="Poppins" w:cs="Poppins"/>
          <w:b/>
          <w:bCs/>
          <w:color w:val="00B050"/>
        </w:rPr>
        <w:t>[</w:t>
      </w:r>
      <w:r w:rsidR="00B51209" w:rsidRPr="009C6F3C">
        <w:rPr>
          <w:rFonts w:ascii="Poppins" w:hAnsi="Poppins" w:cs="Poppins"/>
          <w:b/>
          <w:bCs/>
          <w:color w:val="00B050"/>
        </w:rPr>
        <w:t>Playgroup Name</w:t>
      </w:r>
      <w:r w:rsidRPr="009C6F3C">
        <w:rPr>
          <w:rFonts w:ascii="Poppins" w:hAnsi="Poppins" w:cs="Poppins"/>
          <w:b/>
          <w:bCs/>
          <w:color w:val="00B050"/>
        </w:rPr>
        <w:t xml:space="preserve">] </w:t>
      </w:r>
      <w:r w:rsidRPr="009C6F3C">
        <w:rPr>
          <w:rFonts w:ascii="Poppins" w:hAnsi="Poppins" w:cs="Poppins"/>
        </w:rPr>
        <w:t xml:space="preserve">to identify, disclose and manage any actual, potential or perceived conflicts of interest </w:t>
      </w:r>
      <w:r w:rsidR="00F90457" w:rsidRPr="009C6F3C">
        <w:rPr>
          <w:rFonts w:ascii="Poppins" w:hAnsi="Poppins" w:cs="Poppins"/>
        </w:rPr>
        <w:t>to</w:t>
      </w:r>
      <w:r w:rsidRPr="009C6F3C">
        <w:rPr>
          <w:rFonts w:ascii="Poppins" w:hAnsi="Poppins" w:cs="Poppins"/>
        </w:rPr>
        <w:t xml:space="preserve"> protect the integrity of </w:t>
      </w:r>
      <w:r w:rsidR="00A524BD" w:rsidRPr="009C6F3C">
        <w:rPr>
          <w:rFonts w:ascii="Poppins" w:hAnsi="Poppins" w:cs="Poppins"/>
          <w:b/>
          <w:bCs/>
          <w:color w:val="00B050"/>
        </w:rPr>
        <w:t>[</w:t>
      </w:r>
      <w:r w:rsidR="00B51209" w:rsidRPr="009C6F3C">
        <w:rPr>
          <w:rFonts w:ascii="Poppins" w:hAnsi="Poppins" w:cs="Poppins"/>
          <w:b/>
          <w:bCs/>
          <w:color w:val="00B050"/>
        </w:rPr>
        <w:t>Playgroup Name</w:t>
      </w:r>
      <w:r w:rsidR="00A524BD" w:rsidRPr="009C6F3C">
        <w:rPr>
          <w:rFonts w:ascii="Poppins" w:hAnsi="Poppins" w:cs="Poppins"/>
          <w:b/>
          <w:bCs/>
          <w:color w:val="00B050"/>
        </w:rPr>
        <w:t>]</w:t>
      </w:r>
      <w:r w:rsidR="00A524BD" w:rsidRPr="009C6F3C">
        <w:rPr>
          <w:rFonts w:ascii="Poppins" w:hAnsi="Poppins" w:cs="Poppins"/>
          <w:b/>
          <w:bCs/>
        </w:rPr>
        <w:t xml:space="preserve"> </w:t>
      </w:r>
      <w:r w:rsidR="00A524BD" w:rsidRPr="009C6F3C">
        <w:rPr>
          <w:rFonts w:ascii="Poppins" w:hAnsi="Poppins" w:cs="Poppins"/>
        </w:rPr>
        <w:t>a</w:t>
      </w:r>
      <w:r w:rsidRPr="009C6F3C">
        <w:rPr>
          <w:rFonts w:ascii="Poppins" w:hAnsi="Poppins" w:cs="Poppins"/>
        </w:rPr>
        <w:t>nd manage risk.</w:t>
      </w:r>
    </w:p>
    <w:p w14:paraId="48EEF25E" w14:textId="77777777" w:rsidR="008272FF" w:rsidRPr="009C6F3C" w:rsidRDefault="008272FF" w:rsidP="008272FF">
      <w:pPr>
        <w:spacing w:after="0"/>
        <w:rPr>
          <w:rFonts w:ascii="Poppins" w:hAnsi="Poppins" w:cs="Poppins"/>
        </w:rPr>
      </w:pPr>
    </w:p>
    <w:p w14:paraId="46CB33A6" w14:textId="77777777" w:rsidR="00707E3B" w:rsidRPr="009C6F3C" w:rsidRDefault="00707E3B" w:rsidP="2A72142E">
      <w:pPr>
        <w:spacing w:after="0"/>
        <w:rPr>
          <w:rFonts w:ascii="Poppins" w:hAnsi="Poppins" w:cs="Poppins"/>
          <w:b/>
          <w:bCs/>
        </w:rPr>
      </w:pPr>
      <w:r w:rsidRPr="009C6F3C">
        <w:rPr>
          <w:rFonts w:ascii="Poppins" w:hAnsi="Poppins" w:cs="Poppins"/>
          <w:b/>
          <w:bCs/>
        </w:rPr>
        <w:t xml:space="preserve">2. Objective </w:t>
      </w:r>
    </w:p>
    <w:p w14:paraId="7C893DEB" w14:textId="1ED3976F" w:rsidR="00707E3B" w:rsidRPr="009C6F3C" w:rsidRDefault="00707E3B" w:rsidP="2A72142E">
      <w:pPr>
        <w:spacing w:after="0"/>
        <w:rPr>
          <w:rFonts w:ascii="Poppins" w:hAnsi="Poppins" w:cs="Poppins"/>
        </w:rPr>
      </w:pPr>
      <w:r w:rsidRPr="009C6F3C">
        <w:rPr>
          <w:rFonts w:ascii="Poppins" w:hAnsi="Poppins" w:cs="Poppins"/>
        </w:rPr>
        <w:t xml:space="preserve">The </w:t>
      </w:r>
      <w:r w:rsidRPr="009C6F3C">
        <w:rPr>
          <w:rFonts w:ascii="Poppins" w:hAnsi="Poppins" w:cs="Poppins"/>
          <w:b/>
          <w:bCs/>
          <w:color w:val="00B050"/>
        </w:rPr>
        <w:t>[</w:t>
      </w:r>
      <w:r w:rsidR="00B51209" w:rsidRPr="009C6F3C">
        <w:rPr>
          <w:rFonts w:ascii="Poppins" w:hAnsi="Poppins" w:cs="Poppins"/>
          <w:b/>
          <w:bCs/>
          <w:color w:val="00B050"/>
        </w:rPr>
        <w:t>Playgroup Name</w:t>
      </w:r>
      <w:r w:rsidRPr="009C6F3C">
        <w:rPr>
          <w:rFonts w:ascii="Poppins" w:hAnsi="Poppins" w:cs="Poppins"/>
          <w:b/>
          <w:bCs/>
          <w:color w:val="00B050"/>
        </w:rPr>
        <w:t>]</w:t>
      </w:r>
      <w:r w:rsidRPr="009C6F3C">
        <w:rPr>
          <w:rFonts w:ascii="Poppins" w:hAnsi="Poppins" w:cs="Poppins"/>
          <w:b/>
          <w:bCs/>
        </w:rPr>
        <w:t xml:space="preserve"> </w:t>
      </w:r>
      <w:r w:rsidR="00B51209" w:rsidRPr="009C6F3C">
        <w:rPr>
          <w:rFonts w:ascii="Poppins" w:hAnsi="Poppins" w:cs="Poppins"/>
        </w:rPr>
        <w:t>committee</w:t>
      </w:r>
      <w:r w:rsidRPr="009C6F3C">
        <w:rPr>
          <w:rFonts w:ascii="Poppins" w:hAnsi="Poppins" w:cs="Poppins"/>
        </w:rPr>
        <w:t xml:space="preserve"> aims to ensure that </w:t>
      </w:r>
      <w:r w:rsidR="00B51209" w:rsidRPr="009C6F3C">
        <w:rPr>
          <w:rFonts w:ascii="Poppins" w:hAnsi="Poppins" w:cs="Poppins"/>
        </w:rPr>
        <w:t xml:space="preserve">committee </w:t>
      </w:r>
      <w:r w:rsidRPr="009C6F3C">
        <w:rPr>
          <w:rFonts w:ascii="Poppins" w:hAnsi="Poppins" w:cs="Poppins"/>
        </w:rPr>
        <w:t>member</w:t>
      </w:r>
      <w:r w:rsidR="00A524BD" w:rsidRPr="009C6F3C">
        <w:rPr>
          <w:rFonts w:ascii="Poppins" w:hAnsi="Poppins" w:cs="Poppins"/>
        </w:rPr>
        <w:t>s are aware of their obligation</w:t>
      </w:r>
      <w:r w:rsidRPr="009C6F3C">
        <w:rPr>
          <w:rFonts w:ascii="Poppins" w:hAnsi="Poppins" w:cs="Poppins"/>
        </w:rPr>
        <w:t xml:space="preserve"> to disclose any conflicts of interest that they may have, and to comply with this policy to ensure they manage those conflicts of interest as representatives of </w:t>
      </w:r>
      <w:r w:rsidR="004677E5" w:rsidRPr="009C6F3C">
        <w:rPr>
          <w:rFonts w:ascii="Poppins" w:hAnsi="Poppins" w:cs="Poppins"/>
          <w:b/>
          <w:bCs/>
          <w:color w:val="00B050"/>
        </w:rPr>
        <w:t>[</w:t>
      </w:r>
      <w:r w:rsidR="00B51209" w:rsidRPr="009C6F3C">
        <w:rPr>
          <w:rFonts w:ascii="Poppins" w:hAnsi="Poppins" w:cs="Poppins"/>
          <w:b/>
          <w:bCs/>
          <w:color w:val="00B050"/>
        </w:rPr>
        <w:t>Playgroup Name</w:t>
      </w:r>
      <w:r w:rsidR="004677E5" w:rsidRPr="009C6F3C">
        <w:rPr>
          <w:rFonts w:ascii="Poppins" w:hAnsi="Poppins" w:cs="Poppins"/>
          <w:b/>
          <w:bCs/>
          <w:color w:val="00B050"/>
        </w:rPr>
        <w:t>]</w:t>
      </w:r>
      <w:r w:rsidR="004677E5" w:rsidRPr="009C6F3C">
        <w:rPr>
          <w:rFonts w:ascii="Poppins" w:hAnsi="Poppins" w:cs="Poppins"/>
        </w:rPr>
        <w:t>.</w:t>
      </w:r>
    </w:p>
    <w:p w14:paraId="31A46369" w14:textId="4183A5C8" w:rsidR="2A72142E" w:rsidRPr="009C6F3C" w:rsidRDefault="2A72142E" w:rsidP="2A72142E">
      <w:pPr>
        <w:spacing w:after="0" w:line="360" w:lineRule="auto"/>
        <w:rPr>
          <w:rFonts w:ascii="Poppins" w:hAnsi="Poppins" w:cs="Poppins"/>
        </w:rPr>
      </w:pPr>
    </w:p>
    <w:p w14:paraId="40783AB4" w14:textId="77777777" w:rsidR="00707E3B" w:rsidRPr="009C6F3C" w:rsidRDefault="00707E3B" w:rsidP="2A72142E">
      <w:pPr>
        <w:spacing w:after="0"/>
        <w:rPr>
          <w:rFonts w:ascii="Poppins" w:hAnsi="Poppins" w:cs="Poppins"/>
          <w:b/>
          <w:bCs/>
        </w:rPr>
      </w:pPr>
      <w:r w:rsidRPr="009C6F3C">
        <w:rPr>
          <w:rFonts w:ascii="Poppins" w:hAnsi="Poppins" w:cs="Poppins"/>
          <w:b/>
          <w:bCs/>
        </w:rPr>
        <w:t xml:space="preserve">3. Scope </w:t>
      </w:r>
    </w:p>
    <w:p w14:paraId="5F70D079" w14:textId="4F704FC5" w:rsidR="00707E3B" w:rsidRDefault="00707E3B" w:rsidP="2A72142E">
      <w:pPr>
        <w:spacing w:after="0"/>
        <w:rPr>
          <w:rFonts w:ascii="Poppins" w:hAnsi="Poppins" w:cs="Poppins"/>
        </w:rPr>
      </w:pPr>
      <w:r w:rsidRPr="009C6F3C">
        <w:rPr>
          <w:rFonts w:ascii="Poppins" w:hAnsi="Poppins" w:cs="Poppins"/>
        </w:rPr>
        <w:t xml:space="preserve">This policy applies to the </w:t>
      </w:r>
      <w:r w:rsidR="00B51209" w:rsidRPr="009C6F3C">
        <w:rPr>
          <w:rFonts w:ascii="Poppins" w:hAnsi="Poppins" w:cs="Poppins"/>
        </w:rPr>
        <w:t xml:space="preserve">Committee </w:t>
      </w:r>
      <w:r w:rsidRPr="009C6F3C">
        <w:rPr>
          <w:rFonts w:ascii="Poppins" w:hAnsi="Poppins" w:cs="Poppins"/>
        </w:rPr>
        <w:t xml:space="preserve">members of </w:t>
      </w:r>
      <w:r w:rsidRPr="009C6F3C">
        <w:rPr>
          <w:rFonts w:ascii="Poppins" w:hAnsi="Poppins" w:cs="Poppins"/>
          <w:b/>
          <w:bCs/>
          <w:color w:val="00B050"/>
        </w:rPr>
        <w:t>[</w:t>
      </w:r>
      <w:r w:rsidR="00B51209" w:rsidRPr="009C6F3C">
        <w:rPr>
          <w:rFonts w:ascii="Poppins" w:hAnsi="Poppins" w:cs="Poppins"/>
          <w:b/>
          <w:bCs/>
          <w:color w:val="00B050"/>
        </w:rPr>
        <w:t>Playgroup Name</w:t>
      </w:r>
      <w:r w:rsidRPr="009C6F3C">
        <w:rPr>
          <w:rFonts w:ascii="Poppins" w:hAnsi="Poppins" w:cs="Poppins"/>
          <w:b/>
          <w:bCs/>
          <w:color w:val="00B050"/>
        </w:rPr>
        <w:t>]</w:t>
      </w:r>
      <w:r w:rsidRPr="009C6F3C">
        <w:rPr>
          <w:rFonts w:ascii="Poppins" w:hAnsi="Poppins" w:cs="Poppins"/>
          <w:color w:val="00B050"/>
        </w:rPr>
        <w:t>.</w:t>
      </w:r>
      <w:r w:rsidRPr="009C6F3C">
        <w:rPr>
          <w:rFonts w:ascii="Poppins" w:hAnsi="Poppins" w:cs="Poppins"/>
        </w:rPr>
        <w:t xml:space="preserve"> </w:t>
      </w:r>
    </w:p>
    <w:p w14:paraId="4F2CAFBB" w14:textId="01EC55DF" w:rsidR="2A72142E" w:rsidRPr="009C6F3C" w:rsidRDefault="2A72142E" w:rsidP="2A72142E">
      <w:pPr>
        <w:spacing w:after="0" w:line="360" w:lineRule="auto"/>
        <w:rPr>
          <w:rFonts w:ascii="Poppins" w:hAnsi="Poppins" w:cs="Poppins"/>
          <w:b/>
          <w:bCs/>
        </w:rPr>
      </w:pPr>
    </w:p>
    <w:p w14:paraId="08860597" w14:textId="029C1332" w:rsidR="00707E3B" w:rsidRPr="009C6F3C" w:rsidRDefault="00707E3B" w:rsidP="2A72142E">
      <w:pPr>
        <w:spacing w:after="0"/>
        <w:rPr>
          <w:rFonts w:ascii="Poppins" w:hAnsi="Poppins" w:cs="Poppins"/>
          <w:b/>
          <w:bCs/>
        </w:rPr>
      </w:pPr>
      <w:r w:rsidRPr="44608A4B">
        <w:rPr>
          <w:rFonts w:ascii="Poppins" w:hAnsi="Poppins" w:cs="Poppins"/>
          <w:b/>
          <w:bCs/>
        </w:rPr>
        <w:t>4. Definition</w:t>
      </w:r>
      <w:r w:rsidR="0FAC47A4" w:rsidRPr="44608A4B">
        <w:rPr>
          <w:rFonts w:ascii="Poppins" w:hAnsi="Poppins" w:cs="Poppins"/>
          <w:b/>
          <w:bCs/>
        </w:rPr>
        <w:t>s</w:t>
      </w:r>
      <w:r w:rsidRPr="44608A4B">
        <w:rPr>
          <w:rFonts w:ascii="Poppins" w:hAnsi="Poppins" w:cs="Poppins"/>
          <w:b/>
          <w:bCs/>
        </w:rPr>
        <w:t xml:space="preserve"> </w:t>
      </w:r>
    </w:p>
    <w:p w14:paraId="189127BB" w14:textId="30F62DDD" w:rsidR="00E10E93" w:rsidRPr="009C6F3C" w:rsidRDefault="00707E3B" w:rsidP="00707E3B">
      <w:pPr>
        <w:rPr>
          <w:rFonts w:ascii="Poppins" w:hAnsi="Poppins" w:cs="Poppins"/>
        </w:rPr>
      </w:pPr>
      <w:r w:rsidRPr="009C6F3C">
        <w:rPr>
          <w:rFonts w:ascii="Poppins" w:hAnsi="Poppins" w:cs="Poppins"/>
        </w:rPr>
        <w:t xml:space="preserve">A conflict of interest occurs when a person’s personal interests conflict with their </w:t>
      </w:r>
      <w:r w:rsidR="0034711E" w:rsidRPr="009C6F3C">
        <w:rPr>
          <w:rFonts w:ascii="Poppins" w:hAnsi="Poppins" w:cs="Poppins"/>
        </w:rPr>
        <w:t xml:space="preserve">duties and </w:t>
      </w:r>
      <w:r w:rsidRPr="009C6F3C">
        <w:rPr>
          <w:rFonts w:ascii="Poppins" w:hAnsi="Poppins" w:cs="Poppins"/>
        </w:rPr>
        <w:t>responsibilit</w:t>
      </w:r>
      <w:r w:rsidR="0034711E" w:rsidRPr="009C6F3C">
        <w:rPr>
          <w:rFonts w:ascii="Poppins" w:hAnsi="Poppins" w:cs="Poppins"/>
        </w:rPr>
        <w:t>ies</w:t>
      </w:r>
      <w:r w:rsidRPr="009C6F3C">
        <w:rPr>
          <w:rFonts w:ascii="Poppins" w:hAnsi="Poppins" w:cs="Poppins"/>
        </w:rPr>
        <w:t xml:space="preserve"> to act in the best interests of </w:t>
      </w:r>
      <w:r w:rsidR="00B51209" w:rsidRPr="009C6F3C">
        <w:rPr>
          <w:rFonts w:ascii="Poppins" w:hAnsi="Poppins" w:cs="Poppins"/>
          <w:b/>
          <w:bCs/>
          <w:color w:val="00B050"/>
        </w:rPr>
        <w:t>[Playgroup Name]</w:t>
      </w:r>
      <w:r w:rsidRPr="009C6F3C">
        <w:rPr>
          <w:rFonts w:ascii="Poppins" w:hAnsi="Poppins" w:cs="Poppins"/>
          <w:b/>
          <w:bCs/>
          <w:color w:val="00B050"/>
        </w:rPr>
        <w:t>.</w:t>
      </w:r>
      <w:r w:rsidRPr="009C6F3C">
        <w:rPr>
          <w:rFonts w:ascii="Poppins" w:hAnsi="Poppins" w:cs="Poppins"/>
        </w:rPr>
        <w:t xml:space="preserve"> </w:t>
      </w:r>
    </w:p>
    <w:p w14:paraId="62C17984" w14:textId="0CCF3DFC" w:rsidR="00707E3B" w:rsidRDefault="00707E3B" w:rsidP="009C6F3C">
      <w:pPr>
        <w:spacing w:after="0" w:line="240" w:lineRule="auto"/>
        <w:rPr>
          <w:rFonts w:ascii="Poppins" w:hAnsi="Poppins" w:cs="Poppins"/>
        </w:rPr>
      </w:pPr>
      <w:r w:rsidRPr="009C6F3C">
        <w:rPr>
          <w:rFonts w:ascii="Poppins" w:hAnsi="Poppins" w:cs="Poppins"/>
        </w:rPr>
        <w:t>Personal interests include direct interests</w:t>
      </w:r>
      <w:r w:rsidR="00E10E93" w:rsidRPr="009C6F3C">
        <w:rPr>
          <w:rFonts w:ascii="Poppins" w:hAnsi="Poppins" w:cs="Poppins"/>
        </w:rPr>
        <w:t>,</w:t>
      </w:r>
      <w:r w:rsidRPr="009C6F3C">
        <w:rPr>
          <w:rFonts w:ascii="Poppins" w:hAnsi="Poppins" w:cs="Poppins"/>
        </w:rPr>
        <w:t xml:space="preserve"> as well as those of family, friends, or other organisations</w:t>
      </w:r>
      <w:r w:rsidR="015D604E" w:rsidRPr="009C6F3C">
        <w:rPr>
          <w:rFonts w:ascii="Poppins" w:hAnsi="Poppins" w:cs="Poppins"/>
        </w:rPr>
        <w:t>,</w:t>
      </w:r>
      <w:r w:rsidRPr="009C6F3C">
        <w:rPr>
          <w:rFonts w:ascii="Poppins" w:hAnsi="Poppins" w:cs="Poppins"/>
        </w:rPr>
        <w:t xml:space="preserve"> a person may be involved with or have an interest in</w:t>
      </w:r>
      <w:r w:rsidR="4EF545F9" w:rsidRPr="009C6F3C">
        <w:rPr>
          <w:rFonts w:ascii="Poppins" w:hAnsi="Poppins" w:cs="Poppins"/>
        </w:rPr>
        <w:t>.</w:t>
      </w:r>
      <w:r w:rsidR="273C9B20" w:rsidRPr="009C6F3C">
        <w:rPr>
          <w:rFonts w:ascii="Poppins" w:hAnsi="Poppins" w:cs="Poppins"/>
        </w:rPr>
        <w:t xml:space="preserve">  For example</w:t>
      </w:r>
      <w:r w:rsidR="7B939E4C" w:rsidRPr="009C6F3C">
        <w:rPr>
          <w:rFonts w:ascii="Poppins" w:hAnsi="Poppins" w:cs="Poppins"/>
        </w:rPr>
        <w:t>s,</w:t>
      </w:r>
      <w:r w:rsidR="76E46798" w:rsidRPr="009C6F3C">
        <w:rPr>
          <w:rFonts w:ascii="Poppins" w:hAnsi="Poppins" w:cs="Poppins"/>
        </w:rPr>
        <w:t xml:space="preserve"> </w:t>
      </w:r>
      <w:r w:rsidR="0E86C879" w:rsidRPr="009C6F3C">
        <w:rPr>
          <w:rFonts w:ascii="Poppins" w:hAnsi="Poppins" w:cs="Poppins"/>
        </w:rPr>
        <w:t>refer to</w:t>
      </w:r>
      <w:r w:rsidR="76E46798" w:rsidRPr="009C6F3C">
        <w:rPr>
          <w:rFonts w:ascii="Poppins" w:hAnsi="Poppins" w:cs="Poppins"/>
        </w:rPr>
        <w:t xml:space="preserve"> end of policy. </w:t>
      </w:r>
    </w:p>
    <w:p w14:paraId="0A72A990" w14:textId="77777777" w:rsidR="009C6F3C" w:rsidRPr="009C6F3C" w:rsidRDefault="009C6F3C" w:rsidP="009C6F3C">
      <w:pPr>
        <w:spacing w:after="0" w:line="240" w:lineRule="auto"/>
        <w:rPr>
          <w:rFonts w:ascii="Poppins" w:hAnsi="Poppins" w:cs="Poppins"/>
        </w:rPr>
      </w:pPr>
    </w:p>
    <w:p w14:paraId="638EAF42" w14:textId="5BA6834C" w:rsidR="00E10E93" w:rsidRPr="009C6F3C" w:rsidRDefault="6A4BE08B" w:rsidP="44608A4B">
      <w:pPr>
        <w:spacing w:after="0" w:line="240" w:lineRule="auto"/>
        <w:rPr>
          <w:rFonts w:ascii="Poppins" w:hAnsi="Poppins" w:cs="Poppins"/>
        </w:rPr>
      </w:pPr>
      <w:r w:rsidRPr="44608A4B">
        <w:rPr>
          <w:rFonts w:ascii="Poppins" w:hAnsi="Poppins" w:cs="Poppins"/>
        </w:rPr>
        <w:t xml:space="preserve">A committee member has a material personal interest in a matter when that member, or a reasonable person with a full knowledge of the circumstances, would consider that there is a risk that the personal interest could compromise the ability of the person to make an impartial decision. </w:t>
      </w:r>
    </w:p>
    <w:p w14:paraId="34B44DB4" w14:textId="789FBB32" w:rsidR="00E10E93" w:rsidRPr="009C6F3C" w:rsidRDefault="00707E3B" w:rsidP="7CA374A5">
      <w:pPr>
        <w:spacing w:after="0" w:line="240" w:lineRule="auto"/>
        <w:rPr>
          <w:rFonts w:ascii="Poppins" w:hAnsi="Poppins" w:cs="Poppins"/>
        </w:rPr>
      </w:pPr>
      <w:r w:rsidRPr="44608A4B">
        <w:rPr>
          <w:rFonts w:ascii="Poppins" w:hAnsi="Poppins" w:cs="Poppins"/>
        </w:rPr>
        <w:t>A conflict of interest may be actual</w:t>
      </w:r>
      <w:r w:rsidR="04CD8871" w:rsidRPr="44608A4B">
        <w:rPr>
          <w:rFonts w:ascii="Poppins" w:hAnsi="Poppins" w:cs="Poppins"/>
        </w:rPr>
        <w:t xml:space="preserve"> (immediate and direct)</w:t>
      </w:r>
      <w:r w:rsidRPr="44608A4B">
        <w:rPr>
          <w:rFonts w:ascii="Poppins" w:hAnsi="Poppins" w:cs="Poppins"/>
        </w:rPr>
        <w:t>, potential</w:t>
      </w:r>
      <w:r w:rsidR="3DD897F2" w:rsidRPr="44608A4B">
        <w:rPr>
          <w:rFonts w:ascii="Poppins" w:hAnsi="Poppins" w:cs="Poppins"/>
        </w:rPr>
        <w:t xml:space="preserve"> (could be)</w:t>
      </w:r>
      <w:r w:rsidRPr="44608A4B">
        <w:rPr>
          <w:rFonts w:ascii="Poppins" w:hAnsi="Poppins" w:cs="Poppins"/>
        </w:rPr>
        <w:t xml:space="preserve"> or perceived</w:t>
      </w:r>
      <w:r w:rsidR="1FDFE6C0" w:rsidRPr="44608A4B">
        <w:rPr>
          <w:rFonts w:ascii="Poppins" w:hAnsi="Poppins" w:cs="Poppins"/>
        </w:rPr>
        <w:t xml:space="preserve"> (reason to believe)</w:t>
      </w:r>
      <w:r w:rsidRPr="44608A4B">
        <w:rPr>
          <w:rFonts w:ascii="Poppins" w:hAnsi="Poppins" w:cs="Poppins"/>
        </w:rPr>
        <w:t xml:space="preserve"> and may be financial or non-financial. These situations present the risk that a person will make decision</w:t>
      </w:r>
      <w:r w:rsidR="00C829CF" w:rsidRPr="44608A4B">
        <w:rPr>
          <w:rFonts w:ascii="Poppins" w:hAnsi="Poppins" w:cs="Poppins"/>
        </w:rPr>
        <w:t>s</w:t>
      </w:r>
      <w:r w:rsidRPr="44608A4B">
        <w:rPr>
          <w:rFonts w:ascii="Poppins" w:hAnsi="Poppins" w:cs="Poppins"/>
        </w:rPr>
        <w:t xml:space="preserve"> based on, or affected by, these influences, rather than in the best interests of the </w:t>
      </w:r>
      <w:r w:rsidR="00020FE5" w:rsidRPr="44608A4B">
        <w:rPr>
          <w:rFonts w:ascii="Poppins" w:hAnsi="Poppins" w:cs="Poppins"/>
        </w:rPr>
        <w:t>playgroup</w:t>
      </w:r>
      <w:r w:rsidR="00E10E93" w:rsidRPr="44608A4B">
        <w:rPr>
          <w:rFonts w:ascii="Poppins" w:hAnsi="Poppins" w:cs="Poppins"/>
        </w:rPr>
        <w:t>.</w:t>
      </w:r>
    </w:p>
    <w:p w14:paraId="2BA35642" w14:textId="2E36566C" w:rsidR="44608A4B" w:rsidRDefault="44608A4B" w:rsidP="44608A4B">
      <w:pPr>
        <w:spacing w:after="0" w:line="240" w:lineRule="auto"/>
        <w:rPr>
          <w:rFonts w:ascii="Poppins" w:hAnsi="Poppins" w:cs="Poppins"/>
        </w:rPr>
      </w:pPr>
    </w:p>
    <w:p w14:paraId="0415C27E" w14:textId="2AB94D94" w:rsidR="00707E3B" w:rsidRPr="009C6F3C" w:rsidRDefault="00E10E93" w:rsidP="2A72142E">
      <w:pPr>
        <w:spacing w:after="0"/>
        <w:rPr>
          <w:rFonts w:ascii="Poppins" w:hAnsi="Poppins" w:cs="Poppins"/>
        </w:rPr>
      </w:pPr>
      <w:r w:rsidRPr="009C6F3C">
        <w:rPr>
          <w:rFonts w:ascii="Poppins" w:hAnsi="Poppins" w:cs="Poppins"/>
        </w:rPr>
        <w:t>Therefore</w:t>
      </w:r>
      <w:r w:rsidR="00910622" w:rsidRPr="009C6F3C">
        <w:rPr>
          <w:rFonts w:ascii="Poppins" w:hAnsi="Poppins" w:cs="Poppins"/>
        </w:rPr>
        <w:t>,</w:t>
      </w:r>
      <w:r w:rsidRPr="009C6F3C">
        <w:rPr>
          <w:rFonts w:ascii="Poppins" w:hAnsi="Poppins" w:cs="Poppins"/>
        </w:rPr>
        <w:t xml:space="preserve"> these situations must be managed accordingly. </w:t>
      </w:r>
    </w:p>
    <w:p w14:paraId="380934F6" w14:textId="4D86134A" w:rsidR="2A72142E" w:rsidRPr="009C6F3C" w:rsidRDefault="2A72142E" w:rsidP="2A72142E">
      <w:pPr>
        <w:spacing w:after="0" w:line="360" w:lineRule="auto"/>
        <w:rPr>
          <w:rFonts w:ascii="Poppins" w:hAnsi="Poppins" w:cs="Poppins"/>
        </w:rPr>
      </w:pPr>
    </w:p>
    <w:p w14:paraId="51D315EB" w14:textId="6D15B1BC" w:rsidR="00707E3B" w:rsidRPr="009C6F3C" w:rsidRDefault="00707E3B" w:rsidP="2A72142E">
      <w:pPr>
        <w:spacing w:after="0"/>
        <w:rPr>
          <w:rFonts w:ascii="Poppins" w:hAnsi="Poppins" w:cs="Poppins"/>
          <w:b/>
          <w:bCs/>
        </w:rPr>
      </w:pPr>
      <w:r w:rsidRPr="009C6F3C">
        <w:rPr>
          <w:rFonts w:ascii="Poppins" w:hAnsi="Poppins" w:cs="Poppins"/>
          <w:b/>
          <w:bCs/>
        </w:rPr>
        <w:t xml:space="preserve">5. Policy </w:t>
      </w:r>
    </w:p>
    <w:p w14:paraId="29FCB06A" w14:textId="34B9DEBB" w:rsidR="00E10E93" w:rsidRPr="009C6F3C" w:rsidRDefault="00707E3B" w:rsidP="00707E3B">
      <w:pPr>
        <w:rPr>
          <w:rFonts w:ascii="Poppins" w:hAnsi="Poppins" w:cs="Poppins"/>
        </w:rPr>
      </w:pPr>
      <w:r w:rsidRPr="009C6F3C">
        <w:rPr>
          <w:rFonts w:ascii="Poppins" w:hAnsi="Poppins" w:cs="Poppins"/>
        </w:rPr>
        <w:lastRenderedPageBreak/>
        <w:t xml:space="preserve">This policy has been developed </w:t>
      </w:r>
      <w:r w:rsidR="00E10E93" w:rsidRPr="009C6F3C">
        <w:rPr>
          <w:rFonts w:ascii="Poppins" w:hAnsi="Poppins" w:cs="Poppins"/>
        </w:rPr>
        <w:t xml:space="preserve">to address conflicts of interest affecting </w:t>
      </w:r>
      <w:r w:rsidR="00E10E93" w:rsidRPr="009C6F3C">
        <w:rPr>
          <w:rFonts w:ascii="Poppins" w:hAnsi="Poppins" w:cs="Poppins"/>
          <w:b/>
          <w:bCs/>
          <w:color w:val="00B050"/>
        </w:rPr>
        <w:t>[</w:t>
      </w:r>
      <w:r w:rsidR="00B416DD" w:rsidRPr="009C6F3C">
        <w:rPr>
          <w:rFonts w:ascii="Poppins" w:hAnsi="Poppins" w:cs="Poppins"/>
          <w:b/>
          <w:bCs/>
          <w:color w:val="00B050"/>
        </w:rPr>
        <w:t>Playgroup Name</w:t>
      </w:r>
      <w:r w:rsidR="00E10E93" w:rsidRPr="009C6F3C">
        <w:rPr>
          <w:rFonts w:ascii="Poppins" w:hAnsi="Poppins" w:cs="Poppins"/>
          <w:b/>
          <w:bCs/>
          <w:color w:val="00B050"/>
        </w:rPr>
        <w:t>]</w:t>
      </w:r>
      <w:r w:rsidR="00E10E93" w:rsidRPr="009C6F3C">
        <w:rPr>
          <w:rFonts w:ascii="Poppins" w:hAnsi="Poppins" w:cs="Poppins"/>
          <w:color w:val="00B050"/>
        </w:rPr>
        <w:t>.</w:t>
      </w:r>
    </w:p>
    <w:p w14:paraId="5E089664" w14:textId="57AD61BD" w:rsidR="00E10E93" w:rsidRPr="009C6F3C" w:rsidRDefault="00E10E93" w:rsidP="00707E3B">
      <w:pPr>
        <w:rPr>
          <w:rFonts w:ascii="Poppins" w:hAnsi="Poppins" w:cs="Poppins"/>
        </w:rPr>
      </w:pPr>
      <w:r w:rsidRPr="009C6F3C">
        <w:rPr>
          <w:rFonts w:ascii="Poppins" w:hAnsi="Poppins" w:cs="Poppins"/>
        </w:rPr>
        <w:t>Conflict</w:t>
      </w:r>
      <w:r w:rsidR="66CCFE4A" w:rsidRPr="009C6F3C">
        <w:rPr>
          <w:rFonts w:ascii="Poppins" w:hAnsi="Poppins" w:cs="Poppins"/>
        </w:rPr>
        <w:t>s</w:t>
      </w:r>
      <w:r w:rsidRPr="009C6F3C">
        <w:rPr>
          <w:rFonts w:ascii="Poppins" w:hAnsi="Poppins" w:cs="Poppins"/>
        </w:rPr>
        <w:t xml:space="preserve"> of interest are common, and they</w:t>
      </w:r>
      <w:r w:rsidR="009C6F3C">
        <w:rPr>
          <w:rFonts w:ascii="Poppins" w:hAnsi="Poppins" w:cs="Poppins"/>
        </w:rPr>
        <w:t xml:space="preserve"> </w:t>
      </w:r>
      <w:r w:rsidRPr="009C6F3C">
        <w:rPr>
          <w:rFonts w:ascii="Poppins" w:hAnsi="Poppins" w:cs="Poppins"/>
        </w:rPr>
        <w:t xml:space="preserve">do not need to present a problem to the </w:t>
      </w:r>
      <w:r w:rsidR="00B416DD" w:rsidRPr="009C6F3C">
        <w:rPr>
          <w:rFonts w:ascii="Poppins" w:hAnsi="Poppins" w:cs="Poppins"/>
        </w:rPr>
        <w:t>playgroup</w:t>
      </w:r>
      <w:r w:rsidRPr="009C6F3C">
        <w:rPr>
          <w:rFonts w:ascii="Poppins" w:hAnsi="Poppins" w:cs="Poppins"/>
        </w:rPr>
        <w:t xml:space="preserve"> </w:t>
      </w:r>
      <w:proofErr w:type="gramStart"/>
      <w:r w:rsidRPr="009C6F3C">
        <w:rPr>
          <w:rFonts w:ascii="Poppins" w:hAnsi="Poppins" w:cs="Poppins"/>
        </w:rPr>
        <w:t>as long as</w:t>
      </w:r>
      <w:proofErr w:type="gramEnd"/>
      <w:r w:rsidRPr="009C6F3C">
        <w:rPr>
          <w:rFonts w:ascii="Poppins" w:hAnsi="Poppins" w:cs="Poppins"/>
        </w:rPr>
        <w:t xml:space="preserve"> they are openly and effectively managed.</w:t>
      </w:r>
    </w:p>
    <w:p w14:paraId="0A7E69E6" w14:textId="25B1F693" w:rsidR="00707E3B" w:rsidRPr="009C6F3C" w:rsidRDefault="00E10E93" w:rsidP="00707E3B">
      <w:pPr>
        <w:rPr>
          <w:rFonts w:ascii="Poppins" w:hAnsi="Poppins" w:cs="Poppins"/>
        </w:rPr>
      </w:pPr>
      <w:r w:rsidRPr="009C6F3C">
        <w:rPr>
          <w:rFonts w:ascii="Poppins" w:hAnsi="Poppins" w:cs="Poppins"/>
        </w:rPr>
        <w:t xml:space="preserve">It is the policy of </w:t>
      </w:r>
      <w:r w:rsidR="00707E3B" w:rsidRPr="009C6F3C">
        <w:rPr>
          <w:rFonts w:ascii="Poppins" w:hAnsi="Poppins" w:cs="Poppins"/>
          <w:b/>
          <w:bCs/>
          <w:color w:val="00B050"/>
        </w:rPr>
        <w:t>[</w:t>
      </w:r>
      <w:r w:rsidR="00812B87" w:rsidRPr="009C6F3C">
        <w:rPr>
          <w:rFonts w:ascii="Poppins" w:hAnsi="Poppins" w:cs="Poppins"/>
          <w:b/>
          <w:bCs/>
          <w:color w:val="00B050"/>
        </w:rPr>
        <w:t>Playgroup Name</w:t>
      </w:r>
      <w:r w:rsidR="00707E3B" w:rsidRPr="009C6F3C">
        <w:rPr>
          <w:rFonts w:ascii="Poppins" w:hAnsi="Poppins" w:cs="Poppins"/>
          <w:b/>
          <w:bCs/>
          <w:color w:val="00B050"/>
        </w:rPr>
        <w:t>]</w:t>
      </w:r>
      <w:r w:rsidRPr="009C6F3C">
        <w:rPr>
          <w:rFonts w:ascii="Poppins" w:hAnsi="Poppins" w:cs="Poppins"/>
        </w:rPr>
        <w:t>,</w:t>
      </w:r>
      <w:r w:rsidR="00707E3B" w:rsidRPr="009C6F3C">
        <w:rPr>
          <w:rFonts w:ascii="Poppins" w:hAnsi="Poppins" w:cs="Poppins"/>
        </w:rPr>
        <w:t xml:space="preserve"> as well as a responsibility of the </w:t>
      </w:r>
      <w:r w:rsidR="00812B87" w:rsidRPr="009C6F3C">
        <w:rPr>
          <w:rFonts w:ascii="Poppins" w:hAnsi="Poppins" w:cs="Poppins"/>
        </w:rPr>
        <w:t>committee</w:t>
      </w:r>
      <w:r w:rsidR="00707E3B" w:rsidRPr="009C6F3C">
        <w:rPr>
          <w:rFonts w:ascii="Poppins" w:hAnsi="Poppins" w:cs="Poppins"/>
        </w:rPr>
        <w:t xml:space="preserve">, that ethical, legal, financial or other conflicts of interest be avoided and that any such conflicts (where they do arise) do not conflict with the obligations to </w:t>
      </w:r>
      <w:r w:rsidR="00707E3B" w:rsidRPr="009C6F3C">
        <w:rPr>
          <w:rFonts w:ascii="Poppins" w:hAnsi="Poppins" w:cs="Poppins"/>
          <w:b/>
          <w:bCs/>
          <w:color w:val="00B050"/>
        </w:rPr>
        <w:t>[</w:t>
      </w:r>
      <w:r w:rsidR="00812B87" w:rsidRPr="009C6F3C">
        <w:rPr>
          <w:rFonts w:ascii="Poppins" w:hAnsi="Poppins" w:cs="Poppins"/>
          <w:b/>
          <w:bCs/>
          <w:color w:val="00B050"/>
        </w:rPr>
        <w:t>Playgroup Name</w:t>
      </w:r>
      <w:r w:rsidR="00707E3B" w:rsidRPr="009C6F3C">
        <w:rPr>
          <w:rFonts w:ascii="Poppins" w:hAnsi="Poppins" w:cs="Poppins"/>
          <w:b/>
          <w:bCs/>
          <w:color w:val="00B050"/>
        </w:rPr>
        <w:t>]</w:t>
      </w:r>
      <w:r w:rsidR="00707E3B" w:rsidRPr="009C6F3C">
        <w:rPr>
          <w:rFonts w:ascii="Poppins" w:hAnsi="Poppins" w:cs="Poppins"/>
        </w:rPr>
        <w:t>.</w:t>
      </w:r>
    </w:p>
    <w:p w14:paraId="2EB161CA" w14:textId="2E14B251" w:rsidR="00707E3B" w:rsidRPr="009C6F3C" w:rsidRDefault="00707E3B" w:rsidP="00707E3B">
      <w:pPr>
        <w:rPr>
          <w:rFonts w:ascii="Poppins" w:hAnsi="Poppins" w:cs="Poppins"/>
        </w:rPr>
      </w:pPr>
      <w:r w:rsidRPr="009C6F3C">
        <w:rPr>
          <w:rFonts w:ascii="Poppins" w:hAnsi="Poppins" w:cs="Poppins"/>
          <w:b/>
          <w:bCs/>
          <w:color w:val="00B050"/>
        </w:rPr>
        <w:t>[</w:t>
      </w:r>
      <w:r w:rsidR="00812B87" w:rsidRPr="009C6F3C">
        <w:rPr>
          <w:rFonts w:ascii="Poppins" w:hAnsi="Poppins" w:cs="Poppins"/>
          <w:b/>
          <w:bCs/>
          <w:color w:val="00B050"/>
        </w:rPr>
        <w:t>Playgroup Name</w:t>
      </w:r>
      <w:r w:rsidRPr="009C6F3C">
        <w:rPr>
          <w:rFonts w:ascii="Poppins" w:hAnsi="Poppins" w:cs="Poppins"/>
          <w:b/>
          <w:bCs/>
          <w:color w:val="00B050"/>
        </w:rPr>
        <w:t>]</w:t>
      </w:r>
      <w:r w:rsidRPr="009C6F3C">
        <w:rPr>
          <w:rFonts w:ascii="Poppins" w:hAnsi="Poppins" w:cs="Poppins"/>
          <w:b/>
          <w:bCs/>
        </w:rPr>
        <w:t xml:space="preserve"> </w:t>
      </w:r>
      <w:r w:rsidRPr="009C6F3C">
        <w:rPr>
          <w:rFonts w:ascii="Poppins" w:hAnsi="Poppins" w:cs="Poppins"/>
        </w:rPr>
        <w:t xml:space="preserve">will manage conflicts of interest by requiring </w:t>
      </w:r>
      <w:r w:rsidR="00812B87" w:rsidRPr="009C6F3C">
        <w:rPr>
          <w:rFonts w:ascii="Poppins" w:hAnsi="Poppins" w:cs="Poppins"/>
        </w:rPr>
        <w:t>committee</w:t>
      </w:r>
      <w:r w:rsidRPr="009C6F3C">
        <w:rPr>
          <w:rFonts w:ascii="Poppins" w:hAnsi="Poppins" w:cs="Poppins"/>
        </w:rPr>
        <w:t xml:space="preserve"> members to: </w:t>
      </w:r>
    </w:p>
    <w:p w14:paraId="660155ED" w14:textId="25FAB27D" w:rsidR="00707E3B" w:rsidRPr="009C6F3C" w:rsidRDefault="00707E3B" w:rsidP="00707E3B">
      <w:pPr>
        <w:pStyle w:val="ListParagraph"/>
        <w:numPr>
          <w:ilvl w:val="0"/>
          <w:numId w:val="5"/>
        </w:numPr>
        <w:rPr>
          <w:rFonts w:ascii="Poppins" w:hAnsi="Poppins" w:cs="Poppins"/>
        </w:rPr>
      </w:pPr>
      <w:r w:rsidRPr="009C6F3C">
        <w:rPr>
          <w:rFonts w:ascii="Poppins" w:hAnsi="Poppins" w:cs="Poppins"/>
        </w:rPr>
        <w:t>avoid conflicts of interest where possible</w:t>
      </w:r>
    </w:p>
    <w:p w14:paraId="5C4A533E" w14:textId="1D9E22EE" w:rsidR="00707E3B" w:rsidRPr="009C6F3C" w:rsidRDefault="00707E3B" w:rsidP="00707E3B">
      <w:pPr>
        <w:pStyle w:val="ListParagraph"/>
        <w:numPr>
          <w:ilvl w:val="0"/>
          <w:numId w:val="5"/>
        </w:numPr>
        <w:rPr>
          <w:rFonts w:ascii="Poppins" w:hAnsi="Poppins" w:cs="Poppins"/>
        </w:rPr>
      </w:pPr>
      <w:r w:rsidRPr="009C6F3C">
        <w:rPr>
          <w:rFonts w:ascii="Poppins" w:hAnsi="Poppins" w:cs="Poppins"/>
        </w:rPr>
        <w:t xml:space="preserve">identify and disclose any conflicts of interest </w:t>
      </w:r>
    </w:p>
    <w:p w14:paraId="2A684BD0" w14:textId="56AEBCCE" w:rsidR="00707E3B" w:rsidRPr="009C6F3C" w:rsidRDefault="00707E3B" w:rsidP="00707E3B">
      <w:pPr>
        <w:pStyle w:val="ListParagraph"/>
        <w:numPr>
          <w:ilvl w:val="0"/>
          <w:numId w:val="5"/>
        </w:numPr>
        <w:rPr>
          <w:rFonts w:ascii="Poppins" w:hAnsi="Poppins" w:cs="Poppins"/>
        </w:rPr>
      </w:pPr>
      <w:r w:rsidRPr="009C6F3C">
        <w:rPr>
          <w:rFonts w:ascii="Poppins" w:hAnsi="Poppins" w:cs="Poppins"/>
        </w:rPr>
        <w:t xml:space="preserve">carefully manage any conflicts of interest and </w:t>
      </w:r>
    </w:p>
    <w:p w14:paraId="7E313FAD" w14:textId="77777777" w:rsidR="00707E3B" w:rsidRPr="009C6F3C" w:rsidRDefault="00707E3B" w:rsidP="7CA374A5">
      <w:pPr>
        <w:pStyle w:val="ListParagraph"/>
        <w:numPr>
          <w:ilvl w:val="0"/>
          <w:numId w:val="5"/>
        </w:numPr>
        <w:spacing w:after="0"/>
        <w:rPr>
          <w:rFonts w:ascii="Poppins" w:hAnsi="Poppins" w:cs="Poppins"/>
        </w:rPr>
      </w:pPr>
      <w:r w:rsidRPr="009C6F3C">
        <w:rPr>
          <w:rFonts w:ascii="Poppins" w:hAnsi="Poppins" w:cs="Poppins"/>
        </w:rPr>
        <w:t xml:space="preserve">follow this policy and respond to any breaches. </w:t>
      </w:r>
    </w:p>
    <w:p w14:paraId="7A2316FF" w14:textId="20C85705" w:rsidR="2A72142E" w:rsidRPr="009C6F3C" w:rsidRDefault="2A72142E" w:rsidP="7CA374A5">
      <w:pPr>
        <w:spacing w:after="0" w:line="240" w:lineRule="auto"/>
        <w:rPr>
          <w:rFonts w:ascii="Poppins" w:hAnsi="Poppins" w:cs="Poppins"/>
        </w:rPr>
      </w:pPr>
    </w:p>
    <w:p w14:paraId="4264DD3D" w14:textId="2A8EAE1E" w:rsidR="00707E3B" w:rsidRPr="009C6F3C" w:rsidRDefault="00707E3B" w:rsidP="2A72142E">
      <w:pPr>
        <w:spacing w:after="0"/>
        <w:rPr>
          <w:rFonts w:ascii="Poppins" w:hAnsi="Poppins" w:cs="Poppins"/>
          <w:b/>
          <w:bCs/>
        </w:rPr>
      </w:pPr>
      <w:r w:rsidRPr="009C6F3C">
        <w:rPr>
          <w:rFonts w:ascii="Poppins" w:hAnsi="Poppins" w:cs="Poppins"/>
          <w:b/>
          <w:bCs/>
        </w:rPr>
        <w:t>5.1</w:t>
      </w:r>
      <w:r w:rsidR="00A524BD" w:rsidRPr="009C6F3C">
        <w:rPr>
          <w:rFonts w:ascii="Poppins" w:hAnsi="Poppins" w:cs="Poppins"/>
          <w:b/>
          <w:bCs/>
        </w:rPr>
        <w:t>.</w:t>
      </w:r>
      <w:r w:rsidRPr="009C6F3C">
        <w:rPr>
          <w:rFonts w:ascii="Poppins" w:hAnsi="Poppins" w:cs="Poppins"/>
          <w:b/>
          <w:bCs/>
        </w:rPr>
        <w:t xml:space="preserve"> Responsibility of the </w:t>
      </w:r>
      <w:r w:rsidR="001A37C5" w:rsidRPr="009C6F3C">
        <w:rPr>
          <w:rFonts w:ascii="Poppins" w:hAnsi="Poppins" w:cs="Poppins"/>
          <w:b/>
          <w:bCs/>
        </w:rPr>
        <w:t>committee</w:t>
      </w:r>
      <w:r w:rsidRPr="009C6F3C">
        <w:rPr>
          <w:rFonts w:ascii="Poppins" w:hAnsi="Poppins" w:cs="Poppins"/>
          <w:b/>
          <w:bCs/>
        </w:rPr>
        <w:t xml:space="preserve"> </w:t>
      </w:r>
    </w:p>
    <w:p w14:paraId="32883DB6" w14:textId="0551AFDB" w:rsidR="00707E3B" w:rsidRPr="009C6F3C" w:rsidRDefault="00707E3B" w:rsidP="00707E3B">
      <w:pPr>
        <w:rPr>
          <w:rFonts w:ascii="Poppins" w:hAnsi="Poppins" w:cs="Poppins"/>
        </w:rPr>
      </w:pPr>
      <w:r w:rsidRPr="009C6F3C">
        <w:rPr>
          <w:rFonts w:ascii="Poppins" w:hAnsi="Poppins" w:cs="Poppins"/>
        </w:rPr>
        <w:t xml:space="preserve">The </w:t>
      </w:r>
      <w:r w:rsidR="001A37C5" w:rsidRPr="009C6F3C">
        <w:rPr>
          <w:rFonts w:ascii="Poppins" w:hAnsi="Poppins" w:cs="Poppins"/>
        </w:rPr>
        <w:t>committee</w:t>
      </w:r>
      <w:r w:rsidRPr="009C6F3C">
        <w:rPr>
          <w:rFonts w:ascii="Poppins" w:hAnsi="Poppins" w:cs="Poppins"/>
        </w:rPr>
        <w:t xml:space="preserve"> is responsible for: </w:t>
      </w:r>
    </w:p>
    <w:p w14:paraId="2FB42CB6" w14:textId="6D4892EC" w:rsidR="00707E3B" w:rsidRPr="009C6F3C" w:rsidRDefault="00707E3B" w:rsidP="00441353">
      <w:pPr>
        <w:pStyle w:val="ListParagraph"/>
        <w:numPr>
          <w:ilvl w:val="0"/>
          <w:numId w:val="6"/>
        </w:numPr>
        <w:spacing w:line="240" w:lineRule="auto"/>
        <w:rPr>
          <w:rFonts w:ascii="Poppins" w:hAnsi="Poppins" w:cs="Poppins"/>
        </w:rPr>
      </w:pPr>
      <w:r w:rsidRPr="009C6F3C">
        <w:rPr>
          <w:rFonts w:ascii="Poppins" w:hAnsi="Poppins" w:cs="Poppins"/>
        </w:rPr>
        <w:t xml:space="preserve">establishing a system for identifying, disclosing and managing conflicts of interest across the </w:t>
      </w:r>
      <w:r w:rsidR="001A37C5" w:rsidRPr="009C6F3C">
        <w:rPr>
          <w:rFonts w:ascii="Poppins" w:hAnsi="Poppins" w:cs="Poppins"/>
        </w:rPr>
        <w:t>playgroup</w:t>
      </w:r>
      <w:r w:rsidRPr="009C6F3C">
        <w:rPr>
          <w:rFonts w:ascii="Poppins" w:hAnsi="Poppins" w:cs="Poppins"/>
        </w:rPr>
        <w:t xml:space="preserve"> </w:t>
      </w:r>
    </w:p>
    <w:p w14:paraId="2E24016F" w14:textId="7810629F" w:rsidR="00707E3B" w:rsidRPr="009C6F3C" w:rsidRDefault="00707E3B" w:rsidP="00441353">
      <w:pPr>
        <w:pStyle w:val="ListParagraph"/>
        <w:numPr>
          <w:ilvl w:val="0"/>
          <w:numId w:val="6"/>
        </w:numPr>
        <w:spacing w:line="240" w:lineRule="auto"/>
        <w:rPr>
          <w:rFonts w:ascii="Poppins" w:hAnsi="Poppins" w:cs="Poppins"/>
        </w:rPr>
      </w:pPr>
      <w:r w:rsidRPr="009C6F3C">
        <w:rPr>
          <w:rFonts w:ascii="Poppins" w:hAnsi="Poppins" w:cs="Poppins"/>
        </w:rPr>
        <w:t>monitoring compliance with this policy</w:t>
      </w:r>
    </w:p>
    <w:p w14:paraId="3657C575" w14:textId="039E5C53" w:rsidR="00707E3B" w:rsidRDefault="00707E3B" w:rsidP="00441353">
      <w:pPr>
        <w:pStyle w:val="ListParagraph"/>
        <w:numPr>
          <w:ilvl w:val="0"/>
          <w:numId w:val="6"/>
        </w:numPr>
        <w:spacing w:line="240" w:lineRule="auto"/>
        <w:rPr>
          <w:rFonts w:ascii="Poppins" w:hAnsi="Poppins" w:cs="Poppins"/>
        </w:rPr>
      </w:pPr>
      <w:r w:rsidRPr="009C6F3C">
        <w:rPr>
          <w:rFonts w:ascii="Poppins" w:hAnsi="Poppins" w:cs="Poppins"/>
        </w:rPr>
        <w:t>reviewing this policy on an annual basis to ensure that the policy is operating effectively</w:t>
      </w:r>
    </w:p>
    <w:p w14:paraId="79BBE0DD" w14:textId="04EEFA0F" w:rsidR="00B84393" w:rsidRPr="00B84393" w:rsidRDefault="00B84393" w:rsidP="00441353">
      <w:pPr>
        <w:pStyle w:val="ListParagraph"/>
        <w:numPr>
          <w:ilvl w:val="0"/>
          <w:numId w:val="6"/>
        </w:numPr>
        <w:spacing w:line="240" w:lineRule="auto"/>
        <w:rPr>
          <w:rFonts w:ascii="Poppins" w:hAnsi="Poppins" w:cs="Poppins"/>
        </w:rPr>
      </w:pPr>
      <w:r>
        <w:rPr>
          <w:rFonts w:ascii="Poppins" w:hAnsi="Poppins" w:cs="Poppins"/>
        </w:rPr>
        <w:t>i</w:t>
      </w:r>
      <w:r w:rsidRPr="00B84393">
        <w:rPr>
          <w:rFonts w:ascii="Poppins" w:hAnsi="Poppins" w:cs="Poppins" w:hint="cs"/>
        </w:rPr>
        <w:t>nclude the identification of potential conflicts of interest as an action item at each committee meeting (even if they rarely arise), and document any discussions and decisions in relation to conflicts of interest in the minutes of meetings</w:t>
      </w:r>
    </w:p>
    <w:p w14:paraId="6A9507A9" w14:textId="51E0A895" w:rsidR="00B84393" w:rsidRDefault="0031543C" w:rsidP="0031543C">
      <w:pPr>
        <w:pStyle w:val="ListParagraph"/>
        <w:numPr>
          <w:ilvl w:val="0"/>
          <w:numId w:val="6"/>
        </w:numPr>
        <w:spacing w:line="240" w:lineRule="auto"/>
        <w:rPr>
          <w:rFonts w:ascii="Poppins" w:hAnsi="Poppins" w:cs="Poppins"/>
        </w:rPr>
      </w:pPr>
      <w:r>
        <w:rPr>
          <w:rFonts w:ascii="Poppins" w:hAnsi="Poppins" w:cs="Poppins"/>
        </w:rPr>
        <w:t>e</w:t>
      </w:r>
      <w:r w:rsidR="00441353" w:rsidRPr="00441353">
        <w:rPr>
          <w:rFonts w:ascii="Poppins" w:hAnsi="Poppins" w:cs="Poppins" w:hint="cs"/>
        </w:rPr>
        <w:t xml:space="preserve">nsure that individuals who serve on </w:t>
      </w:r>
      <w:r w:rsidR="00441353">
        <w:rPr>
          <w:rFonts w:ascii="Poppins" w:hAnsi="Poppins" w:cs="Poppins"/>
        </w:rPr>
        <w:t>the</w:t>
      </w:r>
      <w:r w:rsidR="00441353" w:rsidRPr="00441353">
        <w:rPr>
          <w:rFonts w:ascii="Poppins" w:hAnsi="Poppins" w:cs="Poppins" w:hint="cs"/>
        </w:rPr>
        <w:t xml:space="preserve"> committee</w:t>
      </w:r>
      <w:r w:rsidR="00441353">
        <w:rPr>
          <w:rFonts w:ascii="Poppins" w:hAnsi="Poppins" w:cs="Poppins"/>
        </w:rPr>
        <w:t xml:space="preserve"> </w:t>
      </w:r>
      <w:r w:rsidR="00441353" w:rsidRPr="00441353">
        <w:rPr>
          <w:rFonts w:ascii="Poppins" w:hAnsi="Poppins" w:cs="Poppins" w:hint="cs"/>
        </w:rPr>
        <w:t>understand their obligations and responsibilities on recognis</w:t>
      </w:r>
      <w:r>
        <w:rPr>
          <w:rFonts w:ascii="Poppins" w:hAnsi="Poppins" w:cs="Poppins"/>
        </w:rPr>
        <w:t>ing</w:t>
      </w:r>
      <w:r w:rsidR="00441353" w:rsidRPr="00441353">
        <w:rPr>
          <w:rFonts w:ascii="Poppins" w:hAnsi="Poppins" w:cs="Poppins" w:hint="cs"/>
        </w:rPr>
        <w:t xml:space="preserve"> and respond</w:t>
      </w:r>
      <w:r>
        <w:rPr>
          <w:rFonts w:ascii="Poppins" w:hAnsi="Poppins" w:cs="Poppins"/>
        </w:rPr>
        <w:t>ing</w:t>
      </w:r>
      <w:r w:rsidR="00441353" w:rsidRPr="00441353">
        <w:rPr>
          <w:rFonts w:ascii="Poppins" w:hAnsi="Poppins" w:cs="Poppins" w:hint="cs"/>
        </w:rPr>
        <w:t xml:space="preserve"> to </w:t>
      </w:r>
      <w:r w:rsidRPr="00441353">
        <w:rPr>
          <w:rFonts w:ascii="Poppins" w:hAnsi="Poppins" w:cs="Poppins"/>
        </w:rPr>
        <w:t>conflict-of-interest</w:t>
      </w:r>
      <w:r w:rsidR="00441353" w:rsidRPr="00441353">
        <w:rPr>
          <w:rFonts w:ascii="Poppins" w:hAnsi="Poppins" w:cs="Poppins" w:hint="cs"/>
        </w:rPr>
        <w:t xml:space="preserve"> situations.</w:t>
      </w:r>
    </w:p>
    <w:p w14:paraId="7277645D" w14:textId="77777777" w:rsidR="00144173" w:rsidRDefault="00144173" w:rsidP="00C44F4E">
      <w:pPr>
        <w:spacing w:after="0" w:line="240" w:lineRule="auto"/>
        <w:rPr>
          <w:rFonts w:ascii="Poppins" w:hAnsi="Poppins" w:cs="Poppins"/>
          <w:b/>
          <w:bCs/>
        </w:rPr>
      </w:pPr>
    </w:p>
    <w:p w14:paraId="21C6B1C6" w14:textId="174CA58A" w:rsidR="00076E7D" w:rsidRPr="00076E7D" w:rsidRDefault="3CB1C88A" w:rsidP="00C44F4E">
      <w:pPr>
        <w:spacing w:after="0" w:line="240" w:lineRule="auto"/>
        <w:rPr>
          <w:rFonts w:ascii="Poppins" w:hAnsi="Poppins" w:cs="Poppins"/>
        </w:rPr>
      </w:pPr>
      <w:r w:rsidRPr="44608A4B">
        <w:rPr>
          <w:rFonts w:ascii="Poppins" w:hAnsi="Poppins" w:cs="Poppins"/>
          <w:b/>
          <w:bCs/>
        </w:rPr>
        <w:t>If you</w:t>
      </w:r>
      <w:r w:rsidR="5D9886A6" w:rsidRPr="44608A4B">
        <w:rPr>
          <w:rFonts w:ascii="Poppins" w:hAnsi="Poppins" w:cs="Poppins"/>
          <w:b/>
          <w:bCs/>
        </w:rPr>
        <w:t>r Playgroup is</w:t>
      </w:r>
      <w:r w:rsidRPr="44608A4B">
        <w:rPr>
          <w:rFonts w:ascii="Poppins" w:hAnsi="Poppins" w:cs="Poppins"/>
          <w:b/>
          <w:bCs/>
        </w:rPr>
        <w:t xml:space="preserve"> Registered with ACNC</w:t>
      </w:r>
      <w:r w:rsidR="27EADB27" w:rsidRPr="44608A4B">
        <w:rPr>
          <w:rFonts w:ascii="Poppins" w:hAnsi="Poppins" w:cs="Poppins"/>
        </w:rPr>
        <w:t xml:space="preserve">, </w:t>
      </w:r>
      <w:r w:rsidRPr="44608A4B">
        <w:rPr>
          <w:rFonts w:ascii="Poppins" w:hAnsi="Poppins" w:cs="Poppins"/>
        </w:rPr>
        <w:t>Governance Standard 5 requires charities to take reasonable steps to make sure that the following duties apply to Responsible People and that they follow them. The duties can be summarised as follows:</w:t>
      </w:r>
    </w:p>
    <w:p w14:paraId="5E9EC428" w14:textId="77777777" w:rsidR="00076E7D" w:rsidRPr="00076E7D" w:rsidRDefault="3CB1C88A" w:rsidP="00C44F4E">
      <w:pPr>
        <w:pStyle w:val="ListParagraph"/>
        <w:numPr>
          <w:ilvl w:val="0"/>
          <w:numId w:val="1"/>
        </w:numPr>
        <w:spacing w:after="0" w:line="240" w:lineRule="auto"/>
        <w:rPr>
          <w:rFonts w:ascii="Poppins" w:hAnsi="Poppins" w:cs="Poppins"/>
        </w:rPr>
      </w:pPr>
      <w:r w:rsidRPr="496EF7D8">
        <w:rPr>
          <w:rFonts w:ascii="Poppins" w:hAnsi="Poppins" w:cs="Poppins"/>
        </w:rPr>
        <w:t>to act with reasonable care and diligence</w:t>
      </w:r>
    </w:p>
    <w:p w14:paraId="0BD81A76" w14:textId="77777777" w:rsidR="00076E7D" w:rsidRPr="00076E7D" w:rsidRDefault="3CB1C88A" w:rsidP="00C44F4E">
      <w:pPr>
        <w:pStyle w:val="ListParagraph"/>
        <w:numPr>
          <w:ilvl w:val="0"/>
          <w:numId w:val="3"/>
        </w:numPr>
        <w:spacing w:after="0" w:line="240" w:lineRule="auto"/>
        <w:rPr>
          <w:rFonts w:ascii="Poppins" w:hAnsi="Poppins" w:cs="Poppins"/>
        </w:rPr>
      </w:pPr>
      <w:r w:rsidRPr="496EF7D8">
        <w:rPr>
          <w:rFonts w:ascii="Poppins" w:hAnsi="Poppins" w:cs="Poppins"/>
        </w:rPr>
        <w:lastRenderedPageBreak/>
        <w:t>to act honestly and fairly in the best interests of the charity and for its charitable purposes</w:t>
      </w:r>
    </w:p>
    <w:p w14:paraId="7C7BD1DE" w14:textId="77777777" w:rsidR="00076E7D" w:rsidRPr="00076E7D" w:rsidRDefault="3CB1C88A" w:rsidP="00C44F4E">
      <w:pPr>
        <w:pStyle w:val="ListParagraph"/>
        <w:numPr>
          <w:ilvl w:val="0"/>
          <w:numId w:val="3"/>
        </w:numPr>
        <w:spacing w:after="0" w:line="240" w:lineRule="auto"/>
        <w:rPr>
          <w:rFonts w:ascii="Poppins" w:hAnsi="Poppins" w:cs="Poppins"/>
        </w:rPr>
      </w:pPr>
      <w:r w:rsidRPr="496EF7D8">
        <w:rPr>
          <w:rFonts w:ascii="Poppins" w:hAnsi="Poppins" w:cs="Poppins"/>
        </w:rPr>
        <w:t>not to misuse their position or information they gain as a Responsible Person</w:t>
      </w:r>
    </w:p>
    <w:p w14:paraId="352F29E9" w14:textId="77777777" w:rsidR="00076E7D" w:rsidRPr="00076E7D" w:rsidRDefault="3CB1C88A" w:rsidP="00C44F4E">
      <w:pPr>
        <w:pStyle w:val="ListParagraph"/>
        <w:numPr>
          <w:ilvl w:val="0"/>
          <w:numId w:val="3"/>
        </w:numPr>
        <w:spacing w:after="0" w:line="240" w:lineRule="auto"/>
        <w:rPr>
          <w:rFonts w:ascii="Poppins" w:hAnsi="Poppins" w:cs="Poppins"/>
        </w:rPr>
      </w:pPr>
      <w:r w:rsidRPr="496EF7D8">
        <w:rPr>
          <w:rFonts w:ascii="Poppins" w:hAnsi="Poppins" w:cs="Poppins"/>
        </w:rPr>
        <w:t>to disclose conflicts of interest</w:t>
      </w:r>
    </w:p>
    <w:p w14:paraId="6D6797A6" w14:textId="77777777" w:rsidR="00076E7D" w:rsidRPr="00076E7D" w:rsidRDefault="3CB1C88A" w:rsidP="00C44F4E">
      <w:pPr>
        <w:pStyle w:val="ListParagraph"/>
        <w:numPr>
          <w:ilvl w:val="0"/>
          <w:numId w:val="3"/>
        </w:numPr>
        <w:spacing w:after="0" w:line="240" w:lineRule="auto"/>
        <w:rPr>
          <w:rFonts w:ascii="Poppins" w:hAnsi="Poppins" w:cs="Poppins"/>
        </w:rPr>
      </w:pPr>
      <w:r w:rsidRPr="496EF7D8">
        <w:rPr>
          <w:rFonts w:ascii="Poppins" w:hAnsi="Poppins" w:cs="Poppins"/>
        </w:rPr>
        <w:t>to ensure that the financial affairs of the charity are managed responsibly, and</w:t>
      </w:r>
    </w:p>
    <w:p w14:paraId="3A31AA80" w14:textId="77777777" w:rsidR="00076E7D" w:rsidRPr="00076E7D" w:rsidRDefault="3CB1C88A" w:rsidP="00C44F4E">
      <w:pPr>
        <w:pStyle w:val="ListParagraph"/>
        <w:numPr>
          <w:ilvl w:val="0"/>
          <w:numId w:val="3"/>
        </w:numPr>
        <w:spacing w:after="0" w:line="240" w:lineRule="auto"/>
        <w:rPr>
          <w:rFonts w:ascii="Poppins" w:hAnsi="Poppins" w:cs="Poppins"/>
        </w:rPr>
      </w:pPr>
      <w:r w:rsidRPr="496EF7D8">
        <w:rPr>
          <w:rFonts w:ascii="Poppins" w:hAnsi="Poppins" w:cs="Poppins"/>
        </w:rPr>
        <w:t>not to allow the charity to operate while it is insolvent.</w:t>
      </w:r>
    </w:p>
    <w:p w14:paraId="1E66B942" w14:textId="77777777" w:rsidR="00076E7D" w:rsidRPr="00076E7D" w:rsidRDefault="3CB1C88A" w:rsidP="00C44F4E">
      <w:pPr>
        <w:spacing w:after="0" w:line="240" w:lineRule="auto"/>
        <w:rPr>
          <w:rFonts w:ascii="Poppins" w:hAnsi="Poppins" w:cs="Poppins"/>
        </w:rPr>
      </w:pPr>
      <w:r w:rsidRPr="496EF7D8">
        <w:rPr>
          <w:rFonts w:ascii="Poppins" w:hAnsi="Poppins" w:cs="Poppins"/>
        </w:rPr>
        <w:t>Generally, the duties mean that Responsible People should act with standards of integrity and common sense.</w:t>
      </w:r>
    </w:p>
    <w:p w14:paraId="66B14F58" w14:textId="77777777" w:rsidR="00076E7D" w:rsidRDefault="00076E7D" w:rsidP="00DD54D2">
      <w:pPr>
        <w:shd w:val="clear" w:color="auto" w:fill="FFFFFF" w:themeFill="background1"/>
        <w:spacing w:after="0" w:line="240" w:lineRule="auto"/>
        <w:rPr>
          <w:rFonts w:ascii="Poppins" w:hAnsi="Poppins" w:cs="Poppins"/>
        </w:rPr>
      </w:pPr>
    </w:p>
    <w:p w14:paraId="1F16F3BF" w14:textId="1ED55B91" w:rsidR="00B64434" w:rsidRDefault="224DCCF4" w:rsidP="496EF7D8">
      <w:pPr>
        <w:shd w:val="clear" w:color="auto" w:fill="EEECE1" w:themeFill="background2"/>
        <w:spacing w:after="0" w:line="240" w:lineRule="auto"/>
        <w:rPr>
          <w:rFonts w:ascii="Poppins" w:hAnsi="Poppins" w:cs="Poppins"/>
        </w:rPr>
      </w:pPr>
      <w:r w:rsidRPr="496EF7D8">
        <w:rPr>
          <w:rFonts w:ascii="Poppins" w:hAnsi="Poppins" w:cs="Poppins"/>
        </w:rPr>
        <w:t xml:space="preserve">Incorporated groups must be aware of the requirements of </w:t>
      </w:r>
      <w:r w:rsidR="00367098">
        <w:rPr>
          <w:rFonts w:ascii="Poppins" w:hAnsi="Poppins" w:cs="Poppins"/>
        </w:rPr>
        <w:t xml:space="preserve">LGIRS (previously </w:t>
      </w:r>
      <w:r w:rsidRPr="496EF7D8">
        <w:rPr>
          <w:rFonts w:ascii="Poppins" w:hAnsi="Poppins" w:cs="Poppins"/>
        </w:rPr>
        <w:t>DEMIRS</w:t>
      </w:r>
      <w:r w:rsidR="00367098">
        <w:rPr>
          <w:rFonts w:ascii="Poppins" w:hAnsi="Poppins" w:cs="Poppins"/>
        </w:rPr>
        <w:t>)</w:t>
      </w:r>
      <w:r w:rsidRPr="496EF7D8">
        <w:rPr>
          <w:rFonts w:ascii="Poppins" w:hAnsi="Poppins" w:cs="Poppins"/>
        </w:rPr>
        <w:t xml:space="preserve"> around conflict of interest</w:t>
      </w:r>
      <w:r w:rsidR="4819EC16" w:rsidRPr="496EF7D8">
        <w:rPr>
          <w:rFonts w:ascii="Poppins" w:hAnsi="Poppins" w:cs="Poppins"/>
        </w:rPr>
        <w:t xml:space="preserve"> and ensure </w:t>
      </w:r>
      <w:r w:rsidR="06A7AB07" w:rsidRPr="496EF7D8">
        <w:rPr>
          <w:rFonts w:ascii="Poppins" w:hAnsi="Poppins" w:cs="Poppins"/>
        </w:rPr>
        <w:t>this policy</w:t>
      </w:r>
      <w:r w:rsidR="7088B863" w:rsidRPr="496EF7D8">
        <w:rPr>
          <w:rFonts w:ascii="Poppins" w:hAnsi="Poppins" w:cs="Poppins"/>
        </w:rPr>
        <w:t xml:space="preserve"> complies with your playgroup’s constitution</w:t>
      </w:r>
      <w:r w:rsidR="346F97F2" w:rsidRPr="496EF7D8">
        <w:rPr>
          <w:rFonts w:ascii="Poppins" w:hAnsi="Poppins" w:cs="Poppins"/>
        </w:rPr>
        <w:t>:</w:t>
      </w:r>
      <w:r w:rsidRPr="496EF7D8">
        <w:rPr>
          <w:rFonts w:ascii="Poppins" w:hAnsi="Poppins" w:cs="Poppins"/>
        </w:rPr>
        <w:t xml:space="preserve"> </w:t>
      </w:r>
      <w:hyperlink r:id="rId10">
        <w:r w:rsidRPr="496EF7D8">
          <w:rPr>
            <w:rStyle w:val="Hyperlink"/>
            <w:rFonts w:ascii="Poppins" w:hAnsi="Poppins" w:cs="Poppins"/>
          </w:rPr>
          <w:t>https://www.consumerprotection.wa.gov.au/publications/identifying-and-managing-conflicts-interest</w:t>
        </w:r>
      </w:hyperlink>
    </w:p>
    <w:p w14:paraId="4C2DE404" w14:textId="77777777" w:rsidR="00B64434" w:rsidRPr="009C6F3C" w:rsidRDefault="00B64434" w:rsidP="00B64434">
      <w:pPr>
        <w:shd w:val="clear" w:color="auto" w:fill="FFFFFF" w:themeFill="background1"/>
        <w:spacing w:after="0" w:line="240" w:lineRule="auto"/>
        <w:rPr>
          <w:rFonts w:ascii="Poppins" w:hAnsi="Poppins" w:cs="Poppins"/>
        </w:rPr>
      </w:pPr>
    </w:p>
    <w:p w14:paraId="4F73B34A" w14:textId="65ECA6A5" w:rsidR="44608A4B" w:rsidRDefault="44608A4B" w:rsidP="44608A4B">
      <w:pPr>
        <w:spacing w:after="0"/>
        <w:rPr>
          <w:rFonts w:ascii="Poppins" w:hAnsi="Poppins" w:cs="Poppins"/>
          <w:b/>
          <w:bCs/>
        </w:rPr>
      </w:pPr>
    </w:p>
    <w:p w14:paraId="6A21479B" w14:textId="77777777" w:rsidR="00707E3B" w:rsidRPr="009C6F3C" w:rsidRDefault="00707E3B" w:rsidP="2A72142E">
      <w:pPr>
        <w:spacing w:after="0"/>
        <w:rPr>
          <w:rFonts w:ascii="Poppins" w:hAnsi="Poppins" w:cs="Poppins"/>
          <w:b/>
          <w:bCs/>
        </w:rPr>
      </w:pPr>
      <w:r w:rsidRPr="009C6F3C">
        <w:rPr>
          <w:rFonts w:ascii="Poppins" w:hAnsi="Poppins" w:cs="Poppins"/>
          <w:b/>
          <w:bCs/>
        </w:rPr>
        <w:t>5.2</w:t>
      </w:r>
      <w:r w:rsidR="00A524BD" w:rsidRPr="009C6F3C">
        <w:rPr>
          <w:rFonts w:ascii="Poppins" w:hAnsi="Poppins" w:cs="Poppins"/>
          <w:b/>
          <w:bCs/>
        </w:rPr>
        <w:t>.</w:t>
      </w:r>
      <w:r w:rsidRPr="009C6F3C">
        <w:rPr>
          <w:rFonts w:ascii="Poppins" w:hAnsi="Poppins" w:cs="Poppins"/>
          <w:b/>
          <w:bCs/>
        </w:rPr>
        <w:t xml:space="preserve"> Identification and disclosure of conflicts of interest </w:t>
      </w:r>
    </w:p>
    <w:p w14:paraId="23923C16" w14:textId="77777777" w:rsidR="00A06DF1" w:rsidRDefault="00707E3B" w:rsidP="00707E3B">
      <w:pPr>
        <w:rPr>
          <w:rFonts w:ascii="Poppins" w:hAnsi="Poppins" w:cs="Poppins"/>
        </w:rPr>
      </w:pPr>
      <w:r w:rsidRPr="44608A4B">
        <w:rPr>
          <w:rFonts w:ascii="Poppins" w:hAnsi="Poppins" w:cs="Poppins"/>
        </w:rPr>
        <w:t xml:space="preserve">Once an actual, potential or perceived conflict of interest is identified, it must be </w:t>
      </w:r>
      <w:proofErr w:type="gramStart"/>
      <w:r w:rsidRPr="44608A4B">
        <w:rPr>
          <w:rFonts w:ascii="Poppins" w:hAnsi="Poppins" w:cs="Poppins"/>
        </w:rPr>
        <w:t>entered into</w:t>
      </w:r>
      <w:proofErr w:type="gramEnd"/>
      <w:r w:rsidR="00963E87" w:rsidRPr="44608A4B">
        <w:rPr>
          <w:rFonts w:ascii="Poppins" w:hAnsi="Poppins" w:cs="Poppins"/>
        </w:rPr>
        <w:t xml:space="preserve"> </w:t>
      </w:r>
      <w:r w:rsidRPr="44608A4B">
        <w:rPr>
          <w:rFonts w:ascii="Poppins" w:hAnsi="Poppins" w:cs="Poppins"/>
          <w:b/>
          <w:bCs/>
          <w:color w:val="00B050"/>
        </w:rPr>
        <w:t>[</w:t>
      </w:r>
      <w:r w:rsidR="00BA3FCF" w:rsidRPr="44608A4B">
        <w:rPr>
          <w:rFonts w:ascii="Poppins" w:hAnsi="Poppins" w:cs="Poppins"/>
          <w:b/>
          <w:bCs/>
          <w:color w:val="00B050"/>
        </w:rPr>
        <w:t>Playgroup Name</w:t>
      </w:r>
      <w:r w:rsidRPr="44608A4B">
        <w:rPr>
          <w:rFonts w:ascii="Poppins" w:hAnsi="Poppins" w:cs="Poppins"/>
          <w:b/>
          <w:bCs/>
          <w:color w:val="00B050"/>
        </w:rPr>
        <w:t>]</w:t>
      </w:r>
      <w:r w:rsidRPr="44608A4B">
        <w:rPr>
          <w:rFonts w:ascii="Poppins" w:hAnsi="Poppins" w:cs="Poppins"/>
          <w:color w:val="00B050"/>
        </w:rPr>
        <w:t>’</w:t>
      </w:r>
      <w:r w:rsidRPr="44608A4B">
        <w:rPr>
          <w:rFonts w:ascii="Poppins" w:hAnsi="Poppins" w:cs="Poppins"/>
        </w:rPr>
        <w:t xml:space="preserve">s register of interests, as well as being raised with the </w:t>
      </w:r>
      <w:r w:rsidR="007658CB" w:rsidRPr="44608A4B">
        <w:rPr>
          <w:rFonts w:ascii="Poppins" w:hAnsi="Poppins" w:cs="Poppins"/>
        </w:rPr>
        <w:t xml:space="preserve">committee. </w:t>
      </w:r>
    </w:p>
    <w:p w14:paraId="60085F3F" w14:textId="67DFC8CE" w:rsidR="00F87057" w:rsidRDefault="00F87057" w:rsidP="00707E3B">
      <w:pPr>
        <w:rPr>
          <w:rFonts w:ascii="Poppins" w:hAnsi="Poppins" w:cs="Poppins"/>
        </w:rPr>
      </w:pPr>
      <w:r w:rsidRPr="00F87057">
        <w:rPr>
          <w:rFonts w:ascii="Poppins" w:hAnsi="Poppins" w:cs="Poppins"/>
          <w:b/>
          <w:bCs/>
        </w:rPr>
        <w:t>Material personal Interests</w:t>
      </w:r>
      <w:r w:rsidRPr="00F87057">
        <w:rPr>
          <w:rFonts w:ascii="Poppins" w:hAnsi="Poppins" w:cs="Poppins"/>
        </w:rPr>
        <w:t xml:space="preserve"> - A committee member has a material personal interest in a matter when that member, or a reasonable person with a full knowledge of the circumstances, would consider that there is a risk that the personal interest could compromise the ability of the person to make an impartial decision. </w:t>
      </w:r>
    </w:p>
    <w:p w14:paraId="2FEAC5CA" w14:textId="475DE2DF" w:rsidR="5BE5E846" w:rsidRDefault="1A82459E" w:rsidP="44608A4B">
      <w:pPr>
        <w:spacing w:after="0"/>
        <w:rPr>
          <w:rFonts w:ascii="Poppins" w:hAnsi="Poppins" w:cs="Poppins"/>
          <w:color w:val="FF0000"/>
        </w:rPr>
      </w:pPr>
      <w:r w:rsidRPr="36FC1660">
        <w:rPr>
          <w:rFonts w:ascii="Poppins" w:hAnsi="Poppins" w:cs="Poppins"/>
        </w:rPr>
        <w:t xml:space="preserve">The </w:t>
      </w:r>
      <w:hyperlink r:id="rId11">
        <w:r w:rsidR="7BEBB074" w:rsidRPr="36FC1660">
          <w:rPr>
            <w:rStyle w:val="Hyperlink"/>
            <w:rFonts w:ascii="Poppins" w:hAnsi="Poppins" w:cs="Poppins"/>
          </w:rPr>
          <w:t xml:space="preserve">conflict of interest </w:t>
        </w:r>
        <w:r w:rsidRPr="36FC1660">
          <w:rPr>
            <w:rStyle w:val="Hyperlink"/>
            <w:rFonts w:ascii="Poppins" w:hAnsi="Poppins" w:cs="Poppins"/>
          </w:rPr>
          <w:t>register</w:t>
        </w:r>
      </w:hyperlink>
      <w:r w:rsidRPr="36FC1660">
        <w:rPr>
          <w:rFonts w:ascii="Poppins" w:hAnsi="Poppins" w:cs="Poppins"/>
        </w:rPr>
        <w:t xml:space="preserve"> must be maintained by</w:t>
      </w:r>
      <w:r w:rsidR="698EFA12" w:rsidRPr="36FC1660">
        <w:rPr>
          <w:rFonts w:ascii="Poppins" w:hAnsi="Poppins" w:cs="Poppins"/>
        </w:rPr>
        <w:t xml:space="preserve"> the</w:t>
      </w:r>
      <w:r w:rsidR="6F90B558" w:rsidRPr="36FC1660">
        <w:rPr>
          <w:rFonts w:ascii="Poppins" w:hAnsi="Poppins" w:cs="Poppins"/>
        </w:rPr>
        <w:t xml:space="preserve"> secretary.</w:t>
      </w:r>
      <w:r w:rsidR="70D52C9D" w:rsidRPr="36FC1660">
        <w:rPr>
          <w:rFonts w:ascii="Poppins" w:hAnsi="Poppins" w:cs="Poppins"/>
        </w:rPr>
        <w:t xml:space="preserve"> </w:t>
      </w:r>
      <w:r w:rsidR="70D52C9D" w:rsidRPr="44608A4B">
        <w:rPr>
          <w:rFonts w:ascii="Poppins" w:hAnsi="Poppins" w:cs="Poppins"/>
        </w:rPr>
        <w:t xml:space="preserve">The register must </w:t>
      </w:r>
      <w:r w:rsidRPr="44608A4B">
        <w:rPr>
          <w:rFonts w:ascii="Poppins" w:hAnsi="Poppins" w:cs="Poppins"/>
        </w:rPr>
        <w:t>record information related to a conflict of interest (including the nature and extent of the conflict of interest and any steps taken to address it)</w:t>
      </w:r>
    </w:p>
    <w:p w14:paraId="13A81C7F" w14:textId="31D329D5" w:rsidR="00707E3B" w:rsidRPr="009C6F3C" w:rsidRDefault="00707E3B" w:rsidP="58DB8E96">
      <w:pPr>
        <w:spacing w:after="0" w:line="360" w:lineRule="auto"/>
        <w:rPr>
          <w:rFonts w:ascii="Poppins" w:hAnsi="Poppins" w:cs="Poppins"/>
          <w:color w:val="FF0000"/>
        </w:rPr>
      </w:pPr>
    </w:p>
    <w:p w14:paraId="17733D27" w14:textId="77777777" w:rsidR="00707E3B" w:rsidRPr="009C6F3C" w:rsidRDefault="00707E3B" w:rsidP="00A524BD">
      <w:pPr>
        <w:rPr>
          <w:rFonts w:ascii="Poppins" w:hAnsi="Poppins" w:cs="Poppins"/>
          <w:b/>
        </w:rPr>
      </w:pPr>
      <w:r w:rsidRPr="009C6F3C">
        <w:rPr>
          <w:rFonts w:ascii="Poppins" w:hAnsi="Poppins" w:cs="Poppins"/>
          <w:b/>
        </w:rPr>
        <w:t xml:space="preserve">6. Action required </w:t>
      </w:r>
      <w:r w:rsidR="005C7C4E" w:rsidRPr="009C6F3C">
        <w:rPr>
          <w:rFonts w:ascii="Poppins" w:hAnsi="Poppins" w:cs="Poppins"/>
          <w:b/>
        </w:rPr>
        <w:t xml:space="preserve">to manage </w:t>
      </w:r>
      <w:r w:rsidRPr="009C6F3C">
        <w:rPr>
          <w:rFonts w:ascii="Poppins" w:hAnsi="Poppins" w:cs="Poppins"/>
          <w:b/>
        </w:rPr>
        <w:t xml:space="preserve">conflicts of interest </w:t>
      </w:r>
    </w:p>
    <w:p w14:paraId="3AFDCA73" w14:textId="1F350400" w:rsidR="00707E3B" w:rsidRPr="009C6F3C" w:rsidRDefault="00707E3B" w:rsidP="2A72142E">
      <w:pPr>
        <w:spacing w:after="0"/>
        <w:rPr>
          <w:rFonts w:ascii="Poppins" w:hAnsi="Poppins" w:cs="Poppins"/>
          <w:b/>
          <w:bCs/>
        </w:rPr>
      </w:pPr>
      <w:r w:rsidRPr="009C6F3C">
        <w:rPr>
          <w:rFonts w:ascii="Poppins" w:hAnsi="Poppins" w:cs="Poppins"/>
          <w:b/>
          <w:bCs/>
        </w:rPr>
        <w:t>6.1</w:t>
      </w:r>
      <w:r w:rsidR="00A524BD" w:rsidRPr="009C6F3C">
        <w:rPr>
          <w:rFonts w:ascii="Poppins" w:hAnsi="Poppins" w:cs="Poppins"/>
          <w:b/>
          <w:bCs/>
        </w:rPr>
        <w:t>.</w:t>
      </w:r>
      <w:r w:rsidRPr="009C6F3C">
        <w:rPr>
          <w:rFonts w:ascii="Poppins" w:hAnsi="Poppins" w:cs="Poppins"/>
          <w:b/>
          <w:bCs/>
        </w:rPr>
        <w:t xml:space="preserve"> Conflicts of interest of </w:t>
      </w:r>
      <w:r w:rsidR="00AD09AB" w:rsidRPr="009C6F3C">
        <w:rPr>
          <w:rFonts w:ascii="Poppins" w:hAnsi="Poppins" w:cs="Poppins"/>
          <w:b/>
          <w:bCs/>
        </w:rPr>
        <w:t>committee</w:t>
      </w:r>
      <w:r w:rsidRPr="009C6F3C">
        <w:rPr>
          <w:rFonts w:ascii="Poppins" w:hAnsi="Poppins" w:cs="Poppins"/>
          <w:b/>
          <w:bCs/>
        </w:rPr>
        <w:t xml:space="preserve"> members </w:t>
      </w:r>
    </w:p>
    <w:p w14:paraId="2739F891" w14:textId="43E2E19C" w:rsidR="00D209CF" w:rsidRDefault="4B030465" w:rsidP="00707E3B">
      <w:pPr>
        <w:rPr>
          <w:rFonts w:ascii="Poppins" w:hAnsi="Poppins" w:cs="Poppins"/>
        </w:rPr>
      </w:pPr>
      <w:r w:rsidRPr="496EF7D8">
        <w:rPr>
          <w:rFonts w:ascii="Poppins" w:hAnsi="Poppins" w:cs="Poppins"/>
        </w:rPr>
        <w:t>The </w:t>
      </w:r>
      <w:r w:rsidRPr="496EF7D8">
        <w:rPr>
          <w:rFonts w:ascii="Poppins" w:hAnsi="Poppins" w:cs="Poppins"/>
          <w:i/>
          <w:iCs/>
        </w:rPr>
        <w:t>Associations Incorporation Act 2015</w:t>
      </w:r>
      <w:r w:rsidRPr="496EF7D8">
        <w:rPr>
          <w:rFonts w:ascii="Poppins" w:hAnsi="Poppins" w:cs="Poppins"/>
        </w:rPr>
        <w:t> (the Act) includes provisions that require a committee member with a </w:t>
      </w:r>
      <w:r w:rsidRPr="496EF7D8">
        <w:rPr>
          <w:rFonts w:ascii="Poppins" w:hAnsi="Poppins" w:cs="Poppins"/>
          <w:b/>
          <w:bCs/>
          <w:i/>
          <w:iCs/>
        </w:rPr>
        <w:t>material personal interest</w:t>
      </w:r>
      <w:r w:rsidRPr="496EF7D8">
        <w:rPr>
          <w:rFonts w:ascii="Poppins" w:hAnsi="Poppins" w:cs="Poppins"/>
        </w:rPr>
        <w:t> in a matter</w:t>
      </w:r>
      <w:r w:rsidR="5D9886A6" w:rsidRPr="496EF7D8">
        <w:rPr>
          <w:rFonts w:ascii="Poppins" w:hAnsi="Poppins" w:cs="Poppins"/>
        </w:rPr>
        <w:t>,</w:t>
      </w:r>
      <w:r w:rsidRPr="496EF7D8">
        <w:rPr>
          <w:rFonts w:ascii="Poppins" w:hAnsi="Poppins" w:cs="Poppins"/>
        </w:rPr>
        <w:t xml:space="preserve"> to disclose the nature and extent of the interest to the committee and </w:t>
      </w:r>
      <w:r w:rsidR="6CA3D519" w:rsidRPr="496EF7D8">
        <w:rPr>
          <w:rFonts w:ascii="Poppins" w:hAnsi="Poppins" w:cs="Poppins"/>
        </w:rPr>
        <w:t xml:space="preserve">at </w:t>
      </w:r>
      <w:r w:rsidRPr="496EF7D8">
        <w:rPr>
          <w:rFonts w:ascii="Poppins" w:hAnsi="Poppins" w:cs="Poppins"/>
        </w:rPr>
        <w:t xml:space="preserve">the next general </w:t>
      </w:r>
      <w:r w:rsidRPr="496EF7D8">
        <w:rPr>
          <w:rFonts w:ascii="Poppins" w:hAnsi="Poppins" w:cs="Poppins"/>
        </w:rPr>
        <w:lastRenderedPageBreak/>
        <w:t xml:space="preserve">meeting of the association. A committee member who has disclosed a material personal interest </w:t>
      </w:r>
      <w:r w:rsidRPr="496EF7D8">
        <w:rPr>
          <w:rFonts w:ascii="Poppins" w:hAnsi="Poppins" w:cs="Poppins"/>
          <w:b/>
          <w:bCs/>
        </w:rPr>
        <w:t xml:space="preserve">must not be present when the matter is considered by the </w:t>
      </w:r>
      <w:r w:rsidR="56AF9229" w:rsidRPr="496EF7D8">
        <w:rPr>
          <w:rFonts w:ascii="Poppins" w:hAnsi="Poppins" w:cs="Poppins"/>
          <w:b/>
          <w:bCs/>
        </w:rPr>
        <w:t>committee,</w:t>
      </w:r>
      <w:r w:rsidRPr="496EF7D8">
        <w:rPr>
          <w:rFonts w:ascii="Poppins" w:hAnsi="Poppins" w:cs="Poppins"/>
          <w:b/>
          <w:bCs/>
        </w:rPr>
        <w:t xml:space="preserve"> or a vote is taken on that matter</w:t>
      </w:r>
      <w:r w:rsidRPr="496EF7D8">
        <w:rPr>
          <w:rFonts w:ascii="Poppins" w:hAnsi="Poppins" w:cs="Poppins"/>
        </w:rPr>
        <w:t>.</w:t>
      </w:r>
    </w:p>
    <w:p w14:paraId="354C69FB" w14:textId="25AE723A" w:rsidR="00707E3B" w:rsidRPr="009C6F3C" w:rsidRDefault="00C96F59" w:rsidP="00707E3B">
      <w:pPr>
        <w:rPr>
          <w:rFonts w:ascii="Poppins" w:hAnsi="Poppins" w:cs="Poppins"/>
        </w:rPr>
      </w:pPr>
      <w:r>
        <w:rPr>
          <w:rFonts w:ascii="Poppins" w:hAnsi="Poppins" w:cs="Poppins"/>
        </w:rPr>
        <w:t xml:space="preserve">If a </w:t>
      </w:r>
      <w:r w:rsidRPr="000B3E47">
        <w:rPr>
          <w:rFonts w:ascii="Poppins" w:hAnsi="Poppins" w:cs="Poppins"/>
          <w:b/>
          <w:bCs/>
          <w:i/>
          <w:iCs/>
        </w:rPr>
        <w:t>non-material</w:t>
      </w:r>
      <w:r>
        <w:rPr>
          <w:rFonts w:ascii="Poppins" w:hAnsi="Poppins" w:cs="Poppins"/>
        </w:rPr>
        <w:t xml:space="preserve"> </w:t>
      </w:r>
      <w:r w:rsidR="00707E3B" w:rsidRPr="009C6F3C">
        <w:rPr>
          <w:rFonts w:ascii="Poppins" w:hAnsi="Poppins" w:cs="Poppins"/>
        </w:rPr>
        <w:t xml:space="preserve">conflict of interest has been disclosed, the </w:t>
      </w:r>
      <w:r w:rsidR="00AD09AB" w:rsidRPr="009C6F3C">
        <w:rPr>
          <w:rFonts w:ascii="Poppins" w:hAnsi="Poppins" w:cs="Poppins"/>
        </w:rPr>
        <w:t>committee</w:t>
      </w:r>
      <w:r w:rsidR="00707E3B" w:rsidRPr="009C6F3C">
        <w:rPr>
          <w:rFonts w:ascii="Poppins" w:hAnsi="Poppins" w:cs="Poppins"/>
        </w:rPr>
        <w:t xml:space="preserve"> (excluding the </w:t>
      </w:r>
      <w:r w:rsidR="00AD09AB" w:rsidRPr="009C6F3C">
        <w:rPr>
          <w:rFonts w:ascii="Poppins" w:hAnsi="Poppins" w:cs="Poppins"/>
        </w:rPr>
        <w:t>committee</w:t>
      </w:r>
      <w:r w:rsidR="00707E3B" w:rsidRPr="009C6F3C">
        <w:rPr>
          <w:rFonts w:ascii="Poppins" w:hAnsi="Poppins" w:cs="Poppins"/>
        </w:rPr>
        <w:t xml:space="preserve"> member </w:t>
      </w:r>
      <w:r w:rsidR="005C7C4E" w:rsidRPr="009C6F3C">
        <w:rPr>
          <w:rFonts w:ascii="Poppins" w:hAnsi="Poppins" w:cs="Poppins"/>
        </w:rPr>
        <w:t xml:space="preserve">who has made the disclosure, as well as </w:t>
      </w:r>
      <w:r w:rsidR="00707E3B" w:rsidRPr="009C6F3C">
        <w:rPr>
          <w:rFonts w:ascii="Poppins" w:hAnsi="Poppins" w:cs="Poppins"/>
        </w:rPr>
        <w:t xml:space="preserve">any other conflicted </w:t>
      </w:r>
      <w:r w:rsidR="007071CB" w:rsidRPr="009C6F3C">
        <w:rPr>
          <w:rFonts w:ascii="Poppins" w:hAnsi="Poppins" w:cs="Poppins"/>
        </w:rPr>
        <w:t>committee</w:t>
      </w:r>
      <w:r w:rsidR="00707E3B" w:rsidRPr="009C6F3C">
        <w:rPr>
          <w:rFonts w:ascii="Poppins" w:hAnsi="Poppins" w:cs="Poppins"/>
        </w:rPr>
        <w:t xml:space="preserve"> member) must decide </w:t>
      </w:r>
      <w:r w:rsidR="6579B63A" w:rsidRPr="009C6F3C">
        <w:rPr>
          <w:rFonts w:ascii="Poppins" w:hAnsi="Poppins" w:cs="Poppins"/>
        </w:rPr>
        <w:t xml:space="preserve">if the </w:t>
      </w:r>
      <w:r w:rsidR="00707E3B" w:rsidRPr="009C6F3C">
        <w:rPr>
          <w:rFonts w:ascii="Poppins" w:hAnsi="Poppins" w:cs="Poppins"/>
        </w:rPr>
        <w:t xml:space="preserve">conflicted </w:t>
      </w:r>
      <w:r w:rsidR="7FA390CB" w:rsidRPr="009C6F3C">
        <w:rPr>
          <w:rFonts w:ascii="Poppins" w:hAnsi="Poppins" w:cs="Poppins"/>
        </w:rPr>
        <w:t>committee</w:t>
      </w:r>
      <w:r w:rsidR="00707E3B" w:rsidRPr="009C6F3C">
        <w:rPr>
          <w:rFonts w:ascii="Poppins" w:hAnsi="Poppins" w:cs="Poppins"/>
        </w:rPr>
        <w:t xml:space="preserve"> members should: </w:t>
      </w:r>
    </w:p>
    <w:p w14:paraId="0A89E69A" w14:textId="0A412FD9" w:rsidR="00707E3B" w:rsidRPr="009C6F3C" w:rsidRDefault="717892E9" w:rsidP="00707E3B">
      <w:pPr>
        <w:pStyle w:val="ListParagraph"/>
        <w:numPr>
          <w:ilvl w:val="0"/>
          <w:numId w:val="7"/>
        </w:numPr>
        <w:rPr>
          <w:rFonts w:ascii="Poppins" w:hAnsi="Poppins" w:cs="Poppins"/>
        </w:rPr>
      </w:pPr>
      <w:r w:rsidRPr="717892E9">
        <w:rPr>
          <w:rFonts w:ascii="Poppins" w:hAnsi="Poppins" w:cs="Poppins"/>
        </w:rPr>
        <w:t>participate in any debate</w:t>
      </w:r>
    </w:p>
    <w:p w14:paraId="1200D5D5" w14:textId="01D5470A" w:rsidR="00707E3B" w:rsidRPr="009C6F3C" w:rsidRDefault="00707E3B" w:rsidP="00707E3B">
      <w:pPr>
        <w:pStyle w:val="ListParagraph"/>
        <w:numPr>
          <w:ilvl w:val="0"/>
          <w:numId w:val="7"/>
        </w:numPr>
        <w:rPr>
          <w:rFonts w:ascii="Poppins" w:hAnsi="Poppins" w:cs="Poppins"/>
        </w:rPr>
      </w:pPr>
      <w:r w:rsidRPr="009C6F3C">
        <w:rPr>
          <w:rFonts w:ascii="Poppins" w:hAnsi="Poppins" w:cs="Poppins"/>
        </w:rPr>
        <w:t xml:space="preserve">vote on the matter or </w:t>
      </w:r>
    </w:p>
    <w:p w14:paraId="4517FCC8" w14:textId="45786BDF" w:rsidR="00707E3B" w:rsidRPr="009C6F3C" w:rsidRDefault="717892E9" w:rsidP="2A72142E">
      <w:pPr>
        <w:pStyle w:val="ListParagraph"/>
        <w:numPr>
          <w:ilvl w:val="0"/>
          <w:numId w:val="7"/>
        </w:numPr>
        <w:spacing w:after="0"/>
        <w:rPr>
          <w:rFonts w:ascii="Poppins" w:hAnsi="Poppins" w:cs="Poppins"/>
        </w:rPr>
      </w:pPr>
      <w:r w:rsidRPr="717892E9">
        <w:rPr>
          <w:rFonts w:ascii="Poppins" w:hAnsi="Poppins" w:cs="Poppins"/>
        </w:rPr>
        <w:t xml:space="preserve">be present in the room during the debate and the voting. </w:t>
      </w:r>
    </w:p>
    <w:p w14:paraId="5AEAFAA4" w14:textId="573C634E" w:rsidR="2A72142E" w:rsidRPr="009C6F3C" w:rsidRDefault="2A72142E" w:rsidP="2A72142E">
      <w:pPr>
        <w:pStyle w:val="ListParagraph"/>
        <w:spacing w:after="0" w:line="360" w:lineRule="auto"/>
        <w:rPr>
          <w:rFonts w:ascii="Poppins" w:hAnsi="Poppins" w:cs="Poppins"/>
        </w:rPr>
      </w:pPr>
    </w:p>
    <w:p w14:paraId="4FAF294E" w14:textId="77777777" w:rsidR="00707E3B" w:rsidRPr="009C6F3C" w:rsidRDefault="00707E3B" w:rsidP="2A72142E">
      <w:pPr>
        <w:spacing w:after="0"/>
        <w:rPr>
          <w:rFonts w:ascii="Poppins" w:hAnsi="Poppins" w:cs="Poppins"/>
          <w:b/>
          <w:bCs/>
        </w:rPr>
      </w:pPr>
      <w:r w:rsidRPr="009C6F3C">
        <w:rPr>
          <w:rFonts w:ascii="Poppins" w:hAnsi="Poppins" w:cs="Poppins"/>
          <w:b/>
          <w:bCs/>
        </w:rPr>
        <w:t>6.2</w:t>
      </w:r>
      <w:r w:rsidR="00A524BD" w:rsidRPr="009C6F3C">
        <w:rPr>
          <w:rFonts w:ascii="Poppins" w:hAnsi="Poppins" w:cs="Poppins"/>
          <w:b/>
          <w:bCs/>
        </w:rPr>
        <w:t>.</w:t>
      </w:r>
      <w:r w:rsidRPr="009C6F3C">
        <w:rPr>
          <w:rFonts w:ascii="Poppins" w:hAnsi="Poppins" w:cs="Poppins"/>
          <w:b/>
          <w:bCs/>
        </w:rPr>
        <w:t xml:space="preserve"> What should be considered when deciding what action to take </w:t>
      </w:r>
    </w:p>
    <w:p w14:paraId="0DD07A91" w14:textId="51DB4024" w:rsidR="005C7C4E" w:rsidRPr="009C6F3C" w:rsidRDefault="00707E3B" w:rsidP="005C7C4E">
      <w:pPr>
        <w:rPr>
          <w:rFonts w:ascii="Poppins" w:hAnsi="Poppins" w:cs="Poppins"/>
        </w:rPr>
      </w:pPr>
      <w:r w:rsidRPr="009C6F3C">
        <w:rPr>
          <w:rFonts w:ascii="Poppins" w:hAnsi="Poppins" w:cs="Poppins"/>
        </w:rPr>
        <w:t xml:space="preserve">In deciding what approach to take, the </w:t>
      </w:r>
      <w:r w:rsidR="004B1A0B" w:rsidRPr="009C6F3C">
        <w:rPr>
          <w:rFonts w:ascii="Poppins" w:hAnsi="Poppins" w:cs="Poppins"/>
        </w:rPr>
        <w:t>committee</w:t>
      </w:r>
      <w:r w:rsidRPr="009C6F3C">
        <w:rPr>
          <w:rFonts w:ascii="Poppins" w:hAnsi="Poppins" w:cs="Poppins"/>
        </w:rPr>
        <w:t xml:space="preserve"> will consider</w:t>
      </w:r>
      <w:r w:rsidR="005C7C4E" w:rsidRPr="009C6F3C">
        <w:rPr>
          <w:rFonts w:ascii="Poppins" w:hAnsi="Poppins" w:cs="Poppins"/>
        </w:rPr>
        <w:t>:</w:t>
      </w:r>
    </w:p>
    <w:p w14:paraId="37E99792" w14:textId="528D8DF5" w:rsidR="00EC78CD" w:rsidRPr="00706140" w:rsidRDefault="107CAD60" w:rsidP="00706140">
      <w:pPr>
        <w:pStyle w:val="ListParagraph"/>
        <w:numPr>
          <w:ilvl w:val="0"/>
          <w:numId w:val="8"/>
        </w:numPr>
        <w:rPr>
          <w:rFonts w:ascii="Poppins" w:hAnsi="Poppins" w:cs="Poppins"/>
        </w:rPr>
      </w:pPr>
      <w:r w:rsidRPr="44608A4B">
        <w:rPr>
          <w:rFonts w:ascii="Poppins" w:hAnsi="Poppins" w:cs="Poppins"/>
        </w:rPr>
        <w:t xml:space="preserve">whether the conflict is material in nature - A committee member who has disclosed a material personal interest </w:t>
      </w:r>
      <w:r w:rsidRPr="44608A4B">
        <w:rPr>
          <w:rFonts w:ascii="Poppins" w:hAnsi="Poppins" w:cs="Poppins"/>
          <w:b/>
          <w:bCs/>
        </w:rPr>
        <w:t xml:space="preserve">must not be present when the matter is considered by the </w:t>
      </w:r>
      <w:r w:rsidR="3C37D1AD" w:rsidRPr="44608A4B">
        <w:rPr>
          <w:rFonts w:ascii="Poppins" w:hAnsi="Poppins" w:cs="Poppins"/>
          <w:b/>
          <w:bCs/>
        </w:rPr>
        <w:t>committee,</w:t>
      </w:r>
      <w:r w:rsidRPr="44608A4B">
        <w:rPr>
          <w:rFonts w:ascii="Poppins" w:hAnsi="Poppins" w:cs="Poppins"/>
          <w:b/>
          <w:bCs/>
        </w:rPr>
        <w:t xml:space="preserve"> or a vote is taken on that matter</w:t>
      </w:r>
      <w:r w:rsidRPr="44608A4B">
        <w:rPr>
          <w:rFonts w:ascii="Poppins" w:hAnsi="Poppins" w:cs="Poppins"/>
        </w:rPr>
        <w:t>.</w:t>
      </w:r>
    </w:p>
    <w:p w14:paraId="11FACF5D" w14:textId="0CF897F0" w:rsidR="00707E3B" w:rsidRPr="009C6F3C" w:rsidRDefault="00707E3B" w:rsidP="00707E3B">
      <w:pPr>
        <w:pStyle w:val="ListParagraph"/>
        <w:numPr>
          <w:ilvl w:val="0"/>
          <w:numId w:val="8"/>
        </w:numPr>
        <w:rPr>
          <w:rFonts w:ascii="Poppins" w:hAnsi="Poppins" w:cs="Poppins"/>
        </w:rPr>
      </w:pPr>
      <w:r w:rsidRPr="009C6F3C">
        <w:rPr>
          <w:rFonts w:ascii="Poppins" w:hAnsi="Poppins" w:cs="Poppins"/>
        </w:rPr>
        <w:t>whether the conflict needs to be avoided or simply documented</w:t>
      </w:r>
    </w:p>
    <w:p w14:paraId="5DF1EF96" w14:textId="0C4CA7AB" w:rsidR="00707E3B" w:rsidRPr="009C6F3C" w:rsidRDefault="00707E3B" w:rsidP="00707E3B">
      <w:pPr>
        <w:pStyle w:val="ListParagraph"/>
        <w:numPr>
          <w:ilvl w:val="0"/>
          <w:numId w:val="8"/>
        </w:numPr>
        <w:rPr>
          <w:rFonts w:ascii="Poppins" w:hAnsi="Poppins" w:cs="Poppins"/>
        </w:rPr>
      </w:pPr>
      <w:r w:rsidRPr="009C6F3C">
        <w:rPr>
          <w:rFonts w:ascii="Poppins" w:hAnsi="Poppins" w:cs="Poppins"/>
        </w:rPr>
        <w:t xml:space="preserve">whether the conflict will realistically impair the disclosing person’s capacity to impartially participate in decision-making </w:t>
      </w:r>
    </w:p>
    <w:p w14:paraId="25812E4D" w14:textId="7FC811AA" w:rsidR="00707E3B" w:rsidRPr="009C6F3C" w:rsidRDefault="00707E3B" w:rsidP="00707E3B">
      <w:pPr>
        <w:pStyle w:val="ListParagraph"/>
        <w:numPr>
          <w:ilvl w:val="0"/>
          <w:numId w:val="8"/>
        </w:numPr>
        <w:rPr>
          <w:rFonts w:ascii="Poppins" w:hAnsi="Poppins" w:cs="Poppins"/>
        </w:rPr>
      </w:pPr>
      <w:r w:rsidRPr="009C6F3C">
        <w:rPr>
          <w:rFonts w:ascii="Poppins" w:hAnsi="Poppins" w:cs="Poppins"/>
        </w:rPr>
        <w:t>alternative options to avoid the conflict</w:t>
      </w:r>
    </w:p>
    <w:p w14:paraId="67DA0D85" w14:textId="5DBAA8D6" w:rsidR="00707E3B" w:rsidRPr="009C6F3C" w:rsidRDefault="00707E3B" w:rsidP="00707E3B">
      <w:pPr>
        <w:pStyle w:val="ListParagraph"/>
        <w:numPr>
          <w:ilvl w:val="0"/>
          <w:numId w:val="8"/>
        </w:numPr>
        <w:rPr>
          <w:rFonts w:ascii="Poppins" w:hAnsi="Poppins" w:cs="Poppins"/>
        </w:rPr>
      </w:pPr>
      <w:r w:rsidRPr="009C6F3C">
        <w:rPr>
          <w:rFonts w:ascii="Poppins" w:hAnsi="Poppins" w:cs="Poppins"/>
        </w:rPr>
        <w:t xml:space="preserve">the </w:t>
      </w:r>
      <w:r w:rsidR="00A46AD5" w:rsidRPr="009C6F3C">
        <w:rPr>
          <w:rFonts w:ascii="Poppins" w:hAnsi="Poppins" w:cs="Poppins"/>
        </w:rPr>
        <w:t>playgroup’s</w:t>
      </w:r>
      <w:r w:rsidRPr="009C6F3C">
        <w:rPr>
          <w:rFonts w:ascii="Poppins" w:hAnsi="Poppins" w:cs="Poppins"/>
        </w:rPr>
        <w:t xml:space="preserve"> objects and resources</w:t>
      </w:r>
      <w:r w:rsidR="00B629BA">
        <w:rPr>
          <w:rFonts w:ascii="Poppins" w:hAnsi="Poppins" w:cs="Poppins"/>
        </w:rPr>
        <w:t xml:space="preserve"> </w:t>
      </w:r>
      <w:r w:rsidRPr="009C6F3C">
        <w:rPr>
          <w:rFonts w:ascii="Poppins" w:hAnsi="Poppins" w:cs="Poppins"/>
        </w:rPr>
        <w:t xml:space="preserve">and </w:t>
      </w:r>
    </w:p>
    <w:p w14:paraId="3345A772" w14:textId="0DA89C4E" w:rsidR="00707E3B" w:rsidRPr="009C6F3C" w:rsidRDefault="00707E3B" w:rsidP="00707E3B">
      <w:pPr>
        <w:pStyle w:val="ListParagraph"/>
        <w:numPr>
          <w:ilvl w:val="0"/>
          <w:numId w:val="8"/>
        </w:numPr>
        <w:rPr>
          <w:rFonts w:ascii="Poppins" w:hAnsi="Poppins" w:cs="Poppins"/>
        </w:rPr>
      </w:pPr>
      <w:r w:rsidRPr="009C6F3C">
        <w:rPr>
          <w:rFonts w:ascii="Poppins" w:hAnsi="Poppins" w:cs="Poppins"/>
        </w:rPr>
        <w:t xml:space="preserve">the possibility of creating an appearance of improper conduct that might impair confidence in, or the reputation of, the </w:t>
      </w:r>
      <w:r w:rsidR="00A46AD5" w:rsidRPr="009C6F3C">
        <w:rPr>
          <w:rFonts w:ascii="Poppins" w:hAnsi="Poppins" w:cs="Poppins"/>
        </w:rPr>
        <w:t>playgroup</w:t>
      </w:r>
      <w:r w:rsidRPr="009C6F3C">
        <w:rPr>
          <w:rFonts w:ascii="Poppins" w:hAnsi="Poppins" w:cs="Poppins"/>
        </w:rPr>
        <w:t xml:space="preserve">. </w:t>
      </w:r>
    </w:p>
    <w:p w14:paraId="12358B1F" w14:textId="11CB5AA1" w:rsidR="005C7C4E" w:rsidRPr="009C6F3C" w:rsidRDefault="00707E3B" w:rsidP="00707E3B">
      <w:pPr>
        <w:rPr>
          <w:rFonts w:ascii="Poppins" w:hAnsi="Poppins" w:cs="Poppins"/>
        </w:rPr>
      </w:pPr>
      <w:r w:rsidRPr="009C6F3C">
        <w:rPr>
          <w:rFonts w:ascii="Poppins" w:hAnsi="Poppins" w:cs="Poppins"/>
        </w:rPr>
        <w:t xml:space="preserve">The approval of any action requires the agreement of at least a majority of the </w:t>
      </w:r>
      <w:r w:rsidR="00A46AD5" w:rsidRPr="009C6F3C">
        <w:rPr>
          <w:rFonts w:ascii="Poppins" w:hAnsi="Poppins" w:cs="Poppins"/>
        </w:rPr>
        <w:t>playgroup</w:t>
      </w:r>
      <w:r w:rsidR="67057DDE" w:rsidRPr="009C6F3C">
        <w:rPr>
          <w:rFonts w:ascii="Poppins" w:hAnsi="Poppins" w:cs="Poppins"/>
        </w:rPr>
        <w:t xml:space="preserve"> committee</w:t>
      </w:r>
      <w:r w:rsidRPr="009C6F3C">
        <w:rPr>
          <w:rFonts w:ascii="Poppins" w:hAnsi="Poppins" w:cs="Poppins"/>
        </w:rPr>
        <w:t xml:space="preserve"> (excluding any conflicted </w:t>
      </w:r>
      <w:r w:rsidR="512A40EA" w:rsidRPr="009C6F3C">
        <w:rPr>
          <w:rFonts w:ascii="Poppins" w:hAnsi="Poppins" w:cs="Poppins"/>
        </w:rPr>
        <w:t>committee</w:t>
      </w:r>
      <w:r w:rsidRPr="009C6F3C">
        <w:rPr>
          <w:rFonts w:ascii="Poppins" w:hAnsi="Poppins" w:cs="Poppins"/>
        </w:rPr>
        <w:t xml:space="preserve"> member/s) who are present and voting at the meeting.</w:t>
      </w:r>
    </w:p>
    <w:p w14:paraId="15672708" w14:textId="3B52C9F3" w:rsidR="00707E3B" w:rsidRPr="009C6F3C" w:rsidRDefault="00707E3B" w:rsidP="2A72142E">
      <w:pPr>
        <w:spacing w:after="0"/>
        <w:rPr>
          <w:rFonts w:ascii="Poppins" w:hAnsi="Poppins" w:cs="Poppins"/>
        </w:rPr>
      </w:pPr>
      <w:r w:rsidRPr="009C6F3C">
        <w:rPr>
          <w:rFonts w:ascii="Poppins" w:hAnsi="Poppins" w:cs="Poppins"/>
        </w:rPr>
        <w:t>The action and result of the voting will be recorded in the minutes of the meeting and in the register of interests.</w:t>
      </w:r>
    </w:p>
    <w:p w14:paraId="2B26DB69" w14:textId="575DF074" w:rsidR="00707E3B" w:rsidRPr="009C6F3C" w:rsidRDefault="00707E3B" w:rsidP="2A72142E">
      <w:pPr>
        <w:spacing w:after="0" w:line="360" w:lineRule="auto"/>
        <w:rPr>
          <w:rFonts w:ascii="Poppins" w:hAnsi="Poppins" w:cs="Poppins"/>
        </w:rPr>
      </w:pPr>
      <w:r w:rsidRPr="009C6F3C">
        <w:rPr>
          <w:rFonts w:ascii="Poppins" w:hAnsi="Poppins" w:cs="Poppins"/>
        </w:rPr>
        <w:t xml:space="preserve"> </w:t>
      </w:r>
    </w:p>
    <w:p w14:paraId="2717BDEA" w14:textId="77777777" w:rsidR="00707E3B" w:rsidRPr="009C6F3C" w:rsidRDefault="00707E3B" w:rsidP="2A72142E">
      <w:pPr>
        <w:spacing w:after="0"/>
        <w:rPr>
          <w:rFonts w:ascii="Poppins" w:hAnsi="Poppins" w:cs="Poppins"/>
          <w:b/>
          <w:bCs/>
        </w:rPr>
      </w:pPr>
      <w:r w:rsidRPr="009C6F3C">
        <w:rPr>
          <w:rFonts w:ascii="Poppins" w:hAnsi="Poppins" w:cs="Poppins"/>
          <w:b/>
          <w:bCs/>
        </w:rPr>
        <w:t xml:space="preserve">7. Compliance with this policy </w:t>
      </w:r>
    </w:p>
    <w:p w14:paraId="54DD743A" w14:textId="07671361" w:rsidR="00707E3B" w:rsidRPr="009C6F3C" w:rsidRDefault="00707E3B" w:rsidP="00707E3B">
      <w:pPr>
        <w:rPr>
          <w:rFonts w:ascii="Poppins" w:hAnsi="Poppins" w:cs="Poppins"/>
        </w:rPr>
      </w:pPr>
      <w:r w:rsidRPr="009C6F3C">
        <w:rPr>
          <w:rFonts w:ascii="Poppins" w:hAnsi="Poppins" w:cs="Poppins"/>
        </w:rPr>
        <w:t xml:space="preserve">If the </w:t>
      </w:r>
      <w:r w:rsidR="00DA6588" w:rsidRPr="009C6F3C">
        <w:rPr>
          <w:rFonts w:ascii="Poppins" w:hAnsi="Poppins" w:cs="Poppins"/>
        </w:rPr>
        <w:t>committee</w:t>
      </w:r>
      <w:r w:rsidRPr="009C6F3C">
        <w:rPr>
          <w:rFonts w:ascii="Poppins" w:hAnsi="Poppins" w:cs="Poppins"/>
        </w:rPr>
        <w:t xml:space="preserve"> has a reason to believe that a person subject to the policy has failed to comply with it, it will investigate the circumstances. </w:t>
      </w:r>
    </w:p>
    <w:p w14:paraId="4EC0B414" w14:textId="39F90CE1" w:rsidR="00707E3B" w:rsidRPr="009C6F3C" w:rsidRDefault="00707E3B" w:rsidP="00707E3B">
      <w:pPr>
        <w:rPr>
          <w:rFonts w:ascii="Poppins" w:hAnsi="Poppins" w:cs="Poppins"/>
        </w:rPr>
      </w:pPr>
      <w:r w:rsidRPr="009C6F3C">
        <w:rPr>
          <w:rFonts w:ascii="Poppins" w:hAnsi="Poppins" w:cs="Poppins"/>
        </w:rPr>
        <w:lastRenderedPageBreak/>
        <w:t xml:space="preserve">If it is found that this person has failed to disclose a conflict of interest, the </w:t>
      </w:r>
      <w:r w:rsidR="001E3375" w:rsidRPr="009C6F3C">
        <w:rPr>
          <w:rFonts w:ascii="Poppins" w:hAnsi="Poppins" w:cs="Poppins"/>
        </w:rPr>
        <w:t>committee</w:t>
      </w:r>
      <w:r w:rsidRPr="009C6F3C">
        <w:rPr>
          <w:rFonts w:ascii="Poppins" w:hAnsi="Poppins" w:cs="Poppins"/>
        </w:rPr>
        <w:t xml:space="preserve"> may </w:t>
      </w:r>
      <w:proofErr w:type="gramStart"/>
      <w:r w:rsidRPr="009C6F3C">
        <w:rPr>
          <w:rFonts w:ascii="Poppins" w:hAnsi="Poppins" w:cs="Poppins"/>
        </w:rPr>
        <w:t>take action</w:t>
      </w:r>
      <w:proofErr w:type="gramEnd"/>
      <w:r w:rsidRPr="009C6F3C">
        <w:rPr>
          <w:rFonts w:ascii="Poppins" w:hAnsi="Poppins" w:cs="Poppins"/>
        </w:rPr>
        <w:t xml:space="preserve"> against them. This may include seeking to terminate their</w:t>
      </w:r>
      <w:r w:rsidR="008A189A" w:rsidRPr="009C6F3C">
        <w:rPr>
          <w:rFonts w:ascii="Poppins" w:hAnsi="Poppins" w:cs="Poppins"/>
        </w:rPr>
        <w:t xml:space="preserve"> position on the committee</w:t>
      </w:r>
      <w:r w:rsidR="1260B882" w:rsidRPr="009C6F3C">
        <w:rPr>
          <w:rFonts w:ascii="Poppins" w:hAnsi="Poppins" w:cs="Poppins"/>
        </w:rPr>
        <w:t>.</w:t>
      </w:r>
    </w:p>
    <w:p w14:paraId="32117146" w14:textId="642880F0" w:rsidR="00707E3B" w:rsidRPr="009C6F3C" w:rsidRDefault="00707E3B" w:rsidP="00707E3B">
      <w:pPr>
        <w:rPr>
          <w:rFonts w:ascii="Poppins" w:hAnsi="Poppins" w:cs="Poppins"/>
        </w:rPr>
      </w:pPr>
      <w:r w:rsidRPr="009C6F3C">
        <w:rPr>
          <w:rFonts w:ascii="Poppins" w:hAnsi="Poppins" w:cs="Poppins"/>
        </w:rPr>
        <w:t xml:space="preserve">If a person suspects that a </w:t>
      </w:r>
      <w:r w:rsidR="007F53D1" w:rsidRPr="009C6F3C">
        <w:rPr>
          <w:rFonts w:ascii="Poppins" w:hAnsi="Poppins" w:cs="Poppins"/>
        </w:rPr>
        <w:t>committee</w:t>
      </w:r>
      <w:r w:rsidRPr="009C6F3C">
        <w:rPr>
          <w:rFonts w:ascii="Poppins" w:hAnsi="Poppins" w:cs="Poppins"/>
        </w:rPr>
        <w:t xml:space="preserve"> member has failed to disclose a conflict of interest, they must</w:t>
      </w:r>
      <w:r w:rsidR="00726F49" w:rsidRPr="009C6F3C">
        <w:rPr>
          <w:rFonts w:ascii="Poppins" w:hAnsi="Poppins" w:cs="Poppins"/>
        </w:rPr>
        <w:t xml:space="preserve"> notify the committee</w:t>
      </w:r>
      <w:r w:rsidR="005E3F35" w:rsidRPr="009C6F3C">
        <w:rPr>
          <w:rFonts w:ascii="Poppins" w:hAnsi="Poppins" w:cs="Poppins"/>
        </w:rPr>
        <w:t xml:space="preserve">.  </w:t>
      </w:r>
    </w:p>
    <w:p w14:paraId="64FCE661" w14:textId="77777777" w:rsidR="00707E3B" w:rsidRPr="009C6F3C" w:rsidRDefault="00707E3B" w:rsidP="00707E3B">
      <w:pPr>
        <w:rPr>
          <w:rFonts w:ascii="Poppins" w:hAnsi="Poppins" w:cs="Poppins"/>
          <w:b/>
        </w:rPr>
      </w:pPr>
      <w:r w:rsidRPr="009C6F3C">
        <w:rPr>
          <w:rFonts w:ascii="Poppins" w:hAnsi="Poppins" w:cs="Poppins"/>
          <w:b/>
        </w:rPr>
        <w:t xml:space="preserve">Contacts </w:t>
      </w:r>
    </w:p>
    <w:p w14:paraId="551F0741" w14:textId="54200CDF" w:rsidR="00296DCB" w:rsidRPr="009C6F3C" w:rsidRDefault="00707E3B" w:rsidP="00707E3B">
      <w:pPr>
        <w:rPr>
          <w:rFonts w:ascii="Poppins" w:hAnsi="Poppins" w:cs="Poppins"/>
        </w:rPr>
      </w:pPr>
      <w:r w:rsidRPr="009C6F3C">
        <w:rPr>
          <w:rFonts w:ascii="Poppins" w:hAnsi="Poppins" w:cs="Poppins"/>
        </w:rPr>
        <w:t xml:space="preserve">For questions about this policy, contact the </w:t>
      </w:r>
      <w:r w:rsidR="005E3F35" w:rsidRPr="009C6F3C">
        <w:rPr>
          <w:rFonts w:ascii="Poppins" w:hAnsi="Poppins" w:cs="Poppins"/>
        </w:rPr>
        <w:t>committee</w:t>
      </w:r>
      <w:r w:rsidR="006D3BB9" w:rsidRPr="009C6F3C">
        <w:rPr>
          <w:rFonts w:ascii="Poppins" w:hAnsi="Poppins" w:cs="Poppins"/>
        </w:rPr>
        <w:t xml:space="preserve"> on </w:t>
      </w:r>
      <w:r w:rsidR="006D3BB9" w:rsidRPr="009C6F3C">
        <w:rPr>
          <w:rFonts w:ascii="Poppins" w:hAnsi="Poppins" w:cs="Poppins"/>
          <w:b/>
          <w:bCs/>
          <w:color w:val="00B050"/>
        </w:rPr>
        <w:t>[Playgroup Email]</w:t>
      </w:r>
      <w:r w:rsidR="006D3BB9" w:rsidRPr="009C6F3C">
        <w:rPr>
          <w:rFonts w:ascii="Poppins" w:hAnsi="Poppins" w:cs="Poppins"/>
          <w:color w:val="00B050"/>
        </w:rPr>
        <w:t>.</w:t>
      </w:r>
      <w:r w:rsidRPr="009C6F3C">
        <w:rPr>
          <w:rFonts w:ascii="Poppins" w:hAnsi="Poppins" w:cs="Poppins"/>
        </w:rPr>
        <w:t xml:space="preserve"> </w:t>
      </w:r>
    </w:p>
    <w:p w14:paraId="7153F498" w14:textId="77E832D9" w:rsidR="7CA374A5" w:rsidRPr="009C6F3C" w:rsidRDefault="7CA374A5" w:rsidP="7CA374A5">
      <w:pPr>
        <w:rPr>
          <w:rFonts w:ascii="Poppins" w:hAnsi="Poppins" w:cs="Poppins"/>
        </w:rPr>
      </w:pPr>
    </w:p>
    <w:p w14:paraId="7B6510FF" w14:textId="1082FFB2" w:rsidR="58DB8E96" w:rsidRDefault="1AD1005A" w:rsidP="58DB8E96">
      <w:pPr>
        <w:rPr>
          <w:rFonts w:ascii="Poppins" w:hAnsi="Poppins" w:cs="Poppins"/>
        </w:rPr>
      </w:pPr>
      <w:r w:rsidRPr="1DDB2F4B">
        <w:rPr>
          <w:rFonts w:ascii="Poppins" w:hAnsi="Poppins" w:cs="Poppins"/>
        </w:rPr>
        <w:t xml:space="preserve">This policy last updated </w:t>
      </w:r>
      <w:r w:rsidR="1FE74C9D" w:rsidRPr="1DDB2F4B">
        <w:rPr>
          <w:rFonts w:ascii="Poppins" w:hAnsi="Poppins" w:cs="Poppins"/>
        </w:rPr>
        <w:t xml:space="preserve">on: </w:t>
      </w:r>
      <w:r>
        <w:tab/>
      </w:r>
      <w:r>
        <w:tab/>
      </w:r>
      <w:r w:rsidRPr="1DDB2F4B">
        <w:rPr>
          <w:rFonts w:ascii="Poppins" w:hAnsi="Poppins" w:cs="Poppins"/>
        </w:rPr>
        <w:t>.......................................</w:t>
      </w:r>
    </w:p>
    <w:p w14:paraId="6F065813" w14:textId="77777777" w:rsidR="00B411F8" w:rsidRPr="009C6F3C" w:rsidRDefault="00B411F8" w:rsidP="58DB8E96">
      <w:pPr>
        <w:rPr>
          <w:rFonts w:ascii="Poppins" w:hAnsi="Poppins" w:cs="Poppins"/>
        </w:rPr>
      </w:pPr>
    </w:p>
    <w:p w14:paraId="246DFA29" w14:textId="061DE830" w:rsidR="5711EE98" w:rsidRPr="009C6F3C" w:rsidRDefault="2992B765" w:rsidP="2992B765">
      <w:pPr>
        <w:rPr>
          <w:rFonts w:ascii="Poppins" w:hAnsi="Poppins" w:cs="Poppins"/>
          <w:b/>
          <w:bCs/>
          <w:i/>
          <w:iCs/>
          <w:color w:val="00B050"/>
        </w:rPr>
      </w:pPr>
      <w:r w:rsidRPr="2992B765">
        <w:rPr>
          <w:rFonts w:ascii="Poppins" w:hAnsi="Poppins" w:cs="Poppins"/>
          <w:b/>
          <w:bCs/>
          <w:i/>
          <w:iCs/>
          <w:color w:val="00B050"/>
        </w:rPr>
        <w:t>Replace all green type with your playgroup details and change colour to black.</w:t>
      </w:r>
    </w:p>
    <w:p w14:paraId="199D732E" w14:textId="2BE06ECC" w:rsidR="7CA374A5" w:rsidRPr="009C6F3C" w:rsidRDefault="7CA374A5">
      <w:pPr>
        <w:rPr>
          <w:rFonts w:ascii="Poppins" w:hAnsi="Poppins" w:cs="Poppins"/>
        </w:rPr>
      </w:pPr>
      <w:r w:rsidRPr="009C6F3C">
        <w:rPr>
          <w:rFonts w:ascii="Poppins" w:hAnsi="Poppins" w:cs="Poppins"/>
        </w:rPr>
        <w:br w:type="page"/>
      </w:r>
    </w:p>
    <w:p w14:paraId="0E47EAE9" w14:textId="400F8E9D" w:rsidR="2213721A" w:rsidRPr="009C6F3C" w:rsidRDefault="2213721A" w:rsidP="7CA374A5">
      <w:pPr>
        <w:rPr>
          <w:rFonts w:ascii="Poppins" w:hAnsi="Poppins" w:cs="Poppins"/>
          <w:b/>
          <w:bCs/>
        </w:rPr>
      </w:pPr>
      <w:r w:rsidRPr="009C6F3C">
        <w:rPr>
          <w:rFonts w:ascii="Poppins" w:hAnsi="Poppins" w:cs="Poppins"/>
          <w:b/>
          <w:bCs/>
        </w:rPr>
        <w:lastRenderedPageBreak/>
        <w:t>Examples of Conflict of Interest in the Playgroup</w:t>
      </w:r>
    </w:p>
    <w:p w14:paraId="69564F22" w14:textId="24F780E0" w:rsidR="09A8FA72" w:rsidRPr="009C6F3C" w:rsidRDefault="09A8FA72" w:rsidP="7CA374A5">
      <w:pPr>
        <w:pStyle w:val="ListParagraph"/>
        <w:numPr>
          <w:ilvl w:val="0"/>
          <w:numId w:val="4"/>
        </w:numPr>
        <w:spacing w:after="0"/>
        <w:rPr>
          <w:rFonts w:ascii="Poppins" w:eastAsia="Aptos" w:hAnsi="Poppins" w:cs="Poppins"/>
        </w:rPr>
      </w:pPr>
      <w:r w:rsidRPr="009C6F3C">
        <w:rPr>
          <w:rFonts w:ascii="Poppins" w:eastAsia="Aptos" w:hAnsi="Poppins" w:cs="Poppins"/>
        </w:rPr>
        <w:t>A committee member has a family web design business, and the playgroup is looking at paying them to set up the playgroup’s webpage</w:t>
      </w:r>
      <w:r w:rsidR="733E5430" w:rsidRPr="009C6F3C">
        <w:rPr>
          <w:rFonts w:ascii="Poppins" w:eastAsia="Aptos" w:hAnsi="Poppins" w:cs="Poppins"/>
        </w:rPr>
        <w:t>.</w:t>
      </w:r>
    </w:p>
    <w:p w14:paraId="0207A79F" w14:textId="6CB4FA40" w:rsidR="7CA374A5" w:rsidRPr="009C6F3C" w:rsidRDefault="7CA374A5" w:rsidP="7CA374A5">
      <w:pPr>
        <w:pStyle w:val="ListParagraph"/>
        <w:spacing w:after="0"/>
        <w:rPr>
          <w:rFonts w:ascii="Poppins" w:eastAsia="Aptos" w:hAnsi="Poppins" w:cs="Poppins"/>
        </w:rPr>
      </w:pPr>
    </w:p>
    <w:p w14:paraId="6527396E" w14:textId="052A8653" w:rsidR="09A8FA72" w:rsidRPr="009C6F3C" w:rsidRDefault="09A8FA72" w:rsidP="7CA374A5">
      <w:pPr>
        <w:pStyle w:val="ListParagraph"/>
        <w:numPr>
          <w:ilvl w:val="0"/>
          <w:numId w:val="4"/>
        </w:numPr>
        <w:spacing w:after="0"/>
        <w:rPr>
          <w:rFonts w:ascii="Poppins" w:eastAsia="Aptos" w:hAnsi="Poppins" w:cs="Poppins"/>
        </w:rPr>
      </w:pPr>
      <w:r w:rsidRPr="009C6F3C">
        <w:rPr>
          <w:rFonts w:ascii="Poppins" w:eastAsia="Aptos" w:hAnsi="Poppins" w:cs="Poppins"/>
        </w:rPr>
        <w:t>The playgroup is organising their end of year celebrations, and a committee member has a catering business or is a face painter and wants to charge for their services</w:t>
      </w:r>
      <w:r w:rsidR="650885C2" w:rsidRPr="009C6F3C">
        <w:rPr>
          <w:rFonts w:ascii="Poppins" w:eastAsia="Aptos" w:hAnsi="Poppins" w:cs="Poppins"/>
        </w:rPr>
        <w:t>.</w:t>
      </w:r>
    </w:p>
    <w:p w14:paraId="755EBB57" w14:textId="54F2AB7C" w:rsidR="7CA374A5" w:rsidRPr="009C6F3C" w:rsidRDefault="7CA374A5" w:rsidP="7CA374A5">
      <w:pPr>
        <w:pStyle w:val="ListParagraph"/>
        <w:spacing w:after="0"/>
        <w:rPr>
          <w:rFonts w:ascii="Poppins" w:eastAsia="Aptos" w:hAnsi="Poppins" w:cs="Poppins"/>
        </w:rPr>
      </w:pPr>
    </w:p>
    <w:p w14:paraId="36482BC5" w14:textId="5C80B2F7" w:rsidR="09A8FA72" w:rsidRPr="009C6F3C" w:rsidRDefault="09A8FA72" w:rsidP="7CA374A5">
      <w:pPr>
        <w:pStyle w:val="ListParagraph"/>
        <w:numPr>
          <w:ilvl w:val="0"/>
          <w:numId w:val="4"/>
        </w:numPr>
        <w:spacing w:after="0"/>
        <w:rPr>
          <w:rFonts w:ascii="Poppins" w:eastAsia="Aptos" w:hAnsi="Poppins" w:cs="Poppins"/>
        </w:rPr>
      </w:pPr>
      <w:r w:rsidRPr="009C6F3C">
        <w:rPr>
          <w:rFonts w:ascii="Poppins" w:eastAsia="Aptos" w:hAnsi="Poppins" w:cs="Poppins"/>
        </w:rPr>
        <w:t>The purchasing officer owns a toy store and wants to use playgroup funds to purchase items from their store</w:t>
      </w:r>
      <w:r w:rsidR="45CF23FE" w:rsidRPr="009C6F3C">
        <w:rPr>
          <w:rFonts w:ascii="Poppins" w:eastAsia="Aptos" w:hAnsi="Poppins" w:cs="Poppins"/>
        </w:rPr>
        <w:t>.</w:t>
      </w:r>
    </w:p>
    <w:p w14:paraId="5BE100E3" w14:textId="5849E166" w:rsidR="7CA374A5" w:rsidRPr="009C6F3C" w:rsidRDefault="7CA374A5" w:rsidP="7CA374A5">
      <w:pPr>
        <w:pStyle w:val="ListParagraph"/>
        <w:spacing w:after="0"/>
        <w:rPr>
          <w:rFonts w:ascii="Poppins" w:eastAsia="Aptos" w:hAnsi="Poppins" w:cs="Poppins"/>
        </w:rPr>
      </w:pPr>
    </w:p>
    <w:p w14:paraId="3D669510" w14:textId="530E8A55" w:rsidR="09A8FA72" w:rsidRPr="009C6F3C" w:rsidRDefault="09A8FA72" w:rsidP="7CA374A5">
      <w:pPr>
        <w:pStyle w:val="ListParagraph"/>
        <w:numPr>
          <w:ilvl w:val="0"/>
          <w:numId w:val="4"/>
        </w:numPr>
        <w:spacing w:before="240" w:after="0"/>
        <w:rPr>
          <w:rFonts w:ascii="Poppins" w:eastAsia="Aptos" w:hAnsi="Poppins" w:cs="Poppins"/>
        </w:rPr>
      </w:pPr>
      <w:r w:rsidRPr="009C6F3C">
        <w:rPr>
          <w:rFonts w:ascii="Poppins" w:eastAsia="Aptos" w:hAnsi="Poppins" w:cs="Poppins"/>
        </w:rPr>
        <w:t xml:space="preserve">A spouse of a committee member </w:t>
      </w:r>
      <w:r w:rsidR="00C84CDC" w:rsidRPr="00B31B72">
        <w:rPr>
          <w:rFonts w:ascii="Poppins" w:eastAsia="Aptos" w:hAnsi="Poppins" w:cs="Poppins"/>
        </w:rPr>
        <w:t>or a committee member</w:t>
      </w:r>
      <w:r w:rsidR="00C84CDC">
        <w:rPr>
          <w:rFonts w:ascii="Poppins" w:eastAsia="Aptos" w:hAnsi="Poppins" w:cs="Poppins"/>
        </w:rPr>
        <w:t xml:space="preserve"> </w:t>
      </w:r>
      <w:r w:rsidRPr="009C6F3C">
        <w:rPr>
          <w:rFonts w:ascii="Poppins" w:eastAsia="Aptos" w:hAnsi="Poppins" w:cs="Poppins"/>
        </w:rPr>
        <w:t>wants to take on paid employment with the playgroup</w:t>
      </w:r>
      <w:r w:rsidR="381107FB" w:rsidRPr="009C6F3C">
        <w:rPr>
          <w:rFonts w:ascii="Poppins" w:eastAsia="Aptos" w:hAnsi="Poppins" w:cs="Poppins"/>
        </w:rPr>
        <w:t>.</w:t>
      </w:r>
    </w:p>
    <w:p w14:paraId="0783CEC6" w14:textId="29290F04" w:rsidR="7CA374A5" w:rsidRPr="009C6F3C" w:rsidRDefault="7CA374A5" w:rsidP="7CA374A5">
      <w:pPr>
        <w:pStyle w:val="ListParagraph"/>
        <w:spacing w:before="240" w:after="0"/>
        <w:rPr>
          <w:rFonts w:ascii="Poppins" w:eastAsia="Aptos" w:hAnsi="Poppins" w:cs="Poppins"/>
        </w:rPr>
      </w:pPr>
    </w:p>
    <w:p w14:paraId="19C98A4F" w14:textId="74A752FE" w:rsidR="09A8FA72" w:rsidRPr="009C6F3C" w:rsidRDefault="23EABC04" w:rsidP="7CA374A5">
      <w:pPr>
        <w:pStyle w:val="ListParagraph"/>
        <w:numPr>
          <w:ilvl w:val="0"/>
          <w:numId w:val="4"/>
        </w:numPr>
        <w:spacing w:before="240" w:after="0"/>
        <w:rPr>
          <w:rFonts w:ascii="Poppins" w:eastAsia="Aptos" w:hAnsi="Poppins" w:cs="Poppins"/>
        </w:rPr>
      </w:pPr>
      <w:r w:rsidRPr="44608A4B">
        <w:rPr>
          <w:rFonts w:ascii="Poppins" w:eastAsia="Aptos" w:hAnsi="Poppins" w:cs="Poppins"/>
        </w:rPr>
        <w:t>A committee only elects friends or family members, and not new members who they do not know as well. This could lead to conflict within the playgroup if the committee are not approachable and not open to new ideas.</w:t>
      </w:r>
    </w:p>
    <w:p w14:paraId="29723E91" w14:textId="58F37A9D" w:rsidR="7CA374A5" w:rsidRPr="009C6F3C" w:rsidRDefault="7CA374A5" w:rsidP="7CA374A5">
      <w:pPr>
        <w:pStyle w:val="ListParagraph"/>
        <w:spacing w:before="240" w:after="0"/>
        <w:rPr>
          <w:rFonts w:ascii="Poppins" w:eastAsia="Aptos" w:hAnsi="Poppins" w:cs="Poppins"/>
        </w:rPr>
      </w:pPr>
    </w:p>
    <w:p w14:paraId="5BE24D26" w14:textId="3178B3E2" w:rsidR="00761365" w:rsidRDefault="23EABC04" w:rsidP="00597480">
      <w:pPr>
        <w:pStyle w:val="ListParagraph"/>
        <w:numPr>
          <w:ilvl w:val="0"/>
          <w:numId w:val="4"/>
        </w:numPr>
        <w:spacing w:after="0"/>
        <w:rPr>
          <w:rFonts w:ascii="Poppins" w:eastAsia="Aptos" w:hAnsi="Poppins" w:cs="Poppins"/>
        </w:rPr>
      </w:pPr>
      <w:r w:rsidRPr="44608A4B">
        <w:rPr>
          <w:rFonts w:ascii="Poppins" w:eastAsia="Aptos" w:hAnsi="Poppins" w:cs="Poppins"/>
        </w:rPr>
        <w:t>A bank account is chosen for the playgroup because a member of the group works at the bank providing the account, possibly receiving commission for the account. The account may not be in the best interest of the group if there are more suitable accounts available with lower fees etc.</w:t>
      </w:r>
    </w:p>
    <w:p w14:paraId="69F743F7" w14:textId="77777777" w:rsidR="00597480" w:rsidRPr="00597480" w:rsidRDefault="00597480" w:rsidP="00597480">
      <w:pPr>
        <w:pStyle w:val="ListParagraph"/>
        <w:spacing w:after="0"/>
        <w:rPr>
          <w:rFonts w:ascii="Poppins" w:eastAsia="Aptos" w:hAnsi="Poppins" w:cs="Poppins"/>
        </w:rPr>
      </w:pPr>
    </w:p>
    <w:p w14:paraId="13B6C1E8" w14:textId="0AA66046" w:rsidR="09A8FA72" w:rsidRPr="009C6F3C" w:rsidRDefault="09A8FA72" w:rsidP="00597480">
      <w:pPr>
        <w:pStyle w:val="ListParagraph"/>
        <w:numPr>
          <w:ilvl w:val="0"/>
          <w:numId w:val="4"/>
        </w:numPr>
        <w:spacing w:after="0"/>
        <w:rPr>
          <w:rFonts w:ascii="Poppins" w:eastAsia="Aptos" w:hAnsi="Poppins" w:cs="Poppins"/>
        </w:rPr>
      </w:pPr>
      <w:r w:rsidRPr="009C6F3C">
        <w:rPr>
          <w:rFonts w:ascii="Poppins" w:eastAsia="Aptos" w:hAnsi="Poppins" w:cs="Poppins"/>
        </w:rPr>
        <w:t>The playgroup only has two spaces available with a large waiting list. One of the committee members knows one of the families waiting, and they request that that family is given a space, regardless of where they are in the waitlist.</w:t>
      </w:r>
    </w:p>
    <w:p w14:paraId="553B0C81" w14:textId="06BBD1DA" w:rsidR="7CA374A5" w:rsidRPr="009C6F3C" w:rsidRDefault="7CA374A5" w:rsidP="00597480">
      <w:pPr>
        <w:pStyle w:val="ListParagraph"/>
        <w:spacing w:after="0"/>
        <w:rPr>
          <w:rFonts w:ascii="Poppins" w:eastAsia="Aptos" w:hAnsi="Poppins" w:cs="Poppins"/>
        </w:rPr>
      </w:pPr>
    </w:p>
    <w:sectPr w:rsidR="7CA374A5" w:rsidRPr="009C6F3C">
      <w:headerReference w:type="default" r:id="rId12"/>
      <w:footerReference w:type="default" r:id="rId13"/>
      <w:pgSz w:w="11906" w:h="16838"/>
      <w:pgMar w:top="1890" w:right="1440" w:bottom="108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9575" w14:textId="77777777" w:rsidR="00511DBB" w:rsidRDefault="00511DBB" w:rsidP="00A524BD">
      <w:pPr>
        <w:spacing w:after="0" w:line="240" w:lineRule="auto"/>
      </w:pPr>
      <w:r>
        <w:separator/>
      </w:r>
    </w:p>
  </w:endnote>
  <w:endnote w:type="continuationSeparator" w:id="0">
    <w:p w14:paraId="2811E322" w14:textId="77777777" w:rsidR="00511DBB" w:rsidRDefault="00511DBB" w:rsidP="00A524BD">
      <w:pPr>
        <w:spacing w:after="0" w:line="240" w:lineRule="auto"/>
      </w:pPr>
      <w:r>
        <w:continuationSeparator/>
      </w:r>
    </w:p>
  </w:endnote>
  <w:endnote w:type="continuationNotice" w:id="1">
    <w:p w14:paraId="215E1787" w14:textId="77777777" w:rsidR="00511DBB" w:rsidRDefault="00511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13CE3F" w14:paraId="633E51BA" w14:textId="77777777" w:rsidTr="2613CE3F">
      <w:trPr>
        <w:trHeight w:val="300"/>
      </w:trPr>
      <w:tc>
        <w:tcPr>
          <w:tcW w:w="3005" w:type="dxa"/>
        </w:tcPr>
        <w:p w14:paraId="37135275" w14:textId="76F9C445" w:rsidR="2613CE3F" w:rsidRDefault="2613CE3F" w:rsidP="2613CE3F">
          <w:pPr>
            <w:pStyle w:val="Header"/>
            <w:ind w:left="-115"/>
          </w:pPr>
        </w:p>
      </w:tc>
      <w:tc>
        <w:tcPr>
          <w:tcW w:w="3005" w:type="dxa"/>
        </w:tcPr>
        <w:p w14:paraId="3DD09F8B" w14:textId="30FAC707" w:rsidR="2613CE3F" w:rsidRDefault="2613CE3F" w:rsidP="2613CE3F">
          <w:pPr>
            <w:pStyle w:val="Header"/>
            <w:jc w:val="center"/>
          </w:pPr>
        </w:p>
      </w:tc>
      <w:tc>
        <w:tcPr>
          <w:tcW w:w="3005" w:type="dxa"/>
        </w:tcPr>
        <w:p w14:paraId="0A27D806" w14:textId="1FFFAD5B" w:rsidR="2613CE3F" w:rsidRDefault="2613CE3F" w:rsidP="2613CE3F">
          <w:pPr>
            <w:pStyle w:val="Header"/>
            <w:ind w:right="-115"/>
            <w:jc w:val="right"/>
          </w:pPr>
        </w:p>
      </w:tc>
    </w:tr>
  </w:tbl>
  <w:p w14:paraId="0D5F1B5D" w14:textId="1BDFF955" w:rsidR="2613CE3F" w:rsidRDefault="2613CE3F" w:rsidP="2613C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815E" w14:textId="77777777" w:rsidR="00511DBB" w:rsidRDefault="00511DBB" w:rsidP="00A524BD">
      <w:pPr>
        <w:spacing w:after="0" w:line="240" w:lineRule="auto"/>
      </w:pPr>
      <w:r>
        <w:separator/>
      </w:r>
    </w:p>
  </w:footnote>
  <w:footnote w:type="continuationSeparator" w:id="0">
    <w:p w14:paraId="10CF7521" w14:textId="77777777" w:rsidR="00511DBB" w:rsidRDefault="00511DBB" w:rsidP="00A524BD">
      <w:pPr>
        <w:spacing w:after="0" w:line="240" w:lineRule="auto"/>
      </w:pPr>
      <w:r>
        <w:continuationSeparator/>
      </w:r>
    </w:p>
  </w:footnote>
  <w:footnote w:type="continuationNotice" w:id="1">
    <w:p w14:paraId="35FBD865" w14:textId="77777777" w:rsidR="00511DBB" w:rsidRDefault="00511D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1201" w14:textId="624D62EA" w:rsidR="00A524BD" w:rsidRPr="009C6F3C" w:rsidRDefault="0D83F80E" w:rsidP="2A72142E">
    <w:pPr>
      <w:pStyle w:val="Header"/>
      <w:rPr>
        <w:rFonts w:ascii="Poppins" w:hAnsi="Poppins" w:cs="Poppins"/>
      </w:rPr>
    </w:pPr>
    <w:r>
      <w:rPr>
        <w:noProof/>
      </w:rPr>
      <w:drawing>
        <wp:anchor distT="0" distB="0" distL="114300" distR="114300" simplePos="0" relativeHeight="251658240" behindDoc="0" locked="0" layoutInCell="1" allowOverlap="1" wp14:anchorId="5EA85CA9" wp14:editId="1CEDD54C">
          <wp:simplePos x="0" y="0"/>
          <wp:positionH relativeFrom="column">
            <wp:posOffset>3362325</wp:posOffset>
          </wp:positionH>
          <wp:positionV relativeFrom="paragraph">
            <wp:posOffset>-125730</wp:posOffset>
          </wp:positionV>
          <wp:extent cx="2371725" cy="717550"/>
          <wp:effectExtent l="0" t="0" r="0" b="0"/>
          <wp:wrapSquare wrapText="bothSides"/>
          <wp:docPr id="363863649" name="Picture 36386364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71725" cy="717550"/>
                  </a:xfrm>
                  <a:prstGeom prst="rect">
                    <a:avLst/>
                  </a:prstGeom>
                </pic:spPr>
              </pic:pic>
            </a:graphicData>
          </a:graphic>
          <wp14:sizeRelH relativeFrom="page">
            <wp14:pctWidth>0</wp14:pctWidth>
          </wp14:sizeRelH>
          <wp14:sizeRelV relativeFrom="page">
            <wp14:pctHeight>0</wp14:pctHeight>
          </wp14:sizeRelV>
        </wp:anchor>
      </w:drawing>
    </w:r>
    <w:r w:rsidR="00A524BD">
      <w:br/>
    </w:r>
    <w:r w:rsidR="2A72142E" w:rsidRPr="009C6F3C">
      <w:rPr>
        <w:rFonts w:ascii="Poppins" w:hAnsi="Poppins" w:cs="Poppins"/>
        <w:b/>
        <w:bCs/>
        <w:color w:val="00B050"/>
        <w:sz w:val="24"/>
        <w:szCs w:val="24"/>
      </w:rPr>
      <w:t xml:space="preserve">Insert </w:t>
    </w:r>
    <w:r w:rsidR="2A72142E" w:rsidRPr="009C6F3C">
      <w:rPr>
        <w:rFonts w:ascii="Poppins" w:eastAsia="Arial" w:hAnsi="Poppins" w:cs="Poppins"/>
        <w:b/>
        <w:bCs/>
        <w:color w:val="00B050"/>
      </w:rPr>
      <w:t>Playgroup</w:t>
    </w:r>
    <w:r w:rsidR="2A72142E" w:rsidRPr="009C6F3C">
      <w:rPr>
        <w:rFonts w:ascii="Poppins" w:hAnsi="Poppins" w:cs="Poppins"/>
        <w:b/>
        <w:bCs/>
        <w:color w:val="00B050"/>
        <w:sz w:val="24"/>
        <w:szCs w:val="24"/>
      </w:rPr>
      <w:t xml:space="preserve"> Name/Logo</w:t>
    </w:r>
  </w:p>
  <w:p w14:paraId="21E4ACE5" w14:textId="26A74484" w:rsidR="00426CFF" w:rsidRPr="009C6F3C" w:rsidRDefault="00426CFF">
    <w:pPr>
      <w:pStyle w:val="Header"/>
      <w:rPr>
        <w:rFonts w:ascii="Poppins" w:hAnsi="Poppins" w:cs="Poppi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788"/>
    <w:multiLevelType w:val="hybridMultilevel"/>
    <w:tmpl w:val="1712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C3941"/>
    <w:multiLevelType w:val="hybridMultilevel"/>
    <w:tmpl w:val="3E14027C"/>
    <w:lvl w:ilvl="0" w:tplc="B3E4A74A">
      <w:start w:val="1"/>
      <w:numFmt w:val="bullet"/>
      <w:lvlText w:val=""/>
      <w:lvlJc w:val="left"/>
      <w:pPr>
        <w:ind w:left="720" w:hanging="360"/>
      </w:pPr>
      <w:rPr>
        <w:rFonts w:ascii="Symbol" w:hAnsi="Symbol" w:hint="default"/>
      </w:rPr>
    </w:lvl>
    <w:lvl w:ilvl="1" w:tplc="52B4234A">
      <w:start w:val="1"/>
      <w:numFmt w:val="bullet"/>
      <w:lvlText w:val="o"/>
      <w:lvlJc w:val="left"/>
      <w:pPr>
        <w:ind w:left="1440" w:hanging="360"/>
      </w:pPr>
      <w:rPr>
        <w:rFonts w:ascii="Courier New" w:hAnsi="Courier New" w:hint="default"/>
      </w:rPr>
    </w:lvl>
    <w:lvl w:ilvl="2" w:tplc="37004574">
      <w:start w:val="1"/>
      <w:numFmt w:val="bullet"/>
      <w:lvlText w:val=""/>
      <w:lvlJc w:val="left"/>
      <w:pPr>
        <w:ind w:left="2160" w:hanging="360"/>
      </w:pPr>
      <w:rPr>
        <w:rFonts w:ascii="Wingdings" w:hAnsi="Wingdings" w:hint="default"/>
      </w:rPr>
    </w:lvl>
    <w:lvl w:ilvl="3" w:tplc="C85AC012">
      <w:start w:val="1"/>
      <w:numFmt w:val="bullet"/>
      <w:lvlText w:val=""/>
      <w:lvlJc w:val="left"/>
      <w:pPr>
        <w:ind w:left="2880" w:hanging="360"/>
      </w:pPr>
      <w:rPr>
        <w:rFonts w:ascii="Symbol" w:hAnsi="Symbol" w:hint="default"/>
      </w:rPr>
    </w:lvl>
    <w:lvl w:ilvl="4" w:tplc="027E1618">
      <w:start w:val="1"/>
      <w:numFmt w:val="bullet"/>
      <w:lvlText w:val="o"/>
      <w:lvlJc w:val="left"/>
      <w:pPr>
        <w:ind w:left="3600" w:hanging="360"/>
      </w:pPr>
      <w:rPr>
        <w:rFonts w:ascii="Courier New" w:hAnsi="Courier New" w:hint="default"/>
      </w:rPr>
    </w:lvl>
    <w:lvl w:ilvl="5" w:tplc="125492B0">
      <w:start w:val="1"/>
      <w:numFmt w:val="bullet"/>
      <w:lvlText w:val=""/>
      <w:lvlJc w:val="left"/>
      <w:pPr>
        <w:ind w:left="4320" w:hanging="360"/>
      </w:pPr>
      <w:rPr>
        <w:rFonts w:ascii="Wingdings" w:hAnsi="Wingdings" w:hint="default"/>
      </w:rPr>
    </w:lvl>
    <w:lvl w:ilvl="6" w:tplc="099CEEC0">
      <w:start w:val="1"/>
      <w:numFmt w:val="bullet"/>
      <w:lvlText w:val=""/>
      <w:lvlJc w:val="left"/>
      <w:pPr>
        <w:ind w:left="5040" w:hanging="360"/>
      </w:pPr>
      <w:rPr>
        <w:rFonts w:ascii="Symbol" w:hAnsi="Symbol" w:hint="default"/>
      </w:rPr>
    </w:lvl>
    <w:lvl w:ilvl="7" w:tplc="019AE54C">
      <w:start w:val="1"/>
      <w:numFmt w:val="bullet"/>
      <w:lvlText w:val="o"/>
      <w:lvlJc w:val="left"/>
      <w:pPr>
        <w:ind w:left="5760" w:hanging="360"/>
      </w:pPr>
      <w:rPr>
        <w:rFonts w:ascii="Courier New" w:hAnsi="Courier New" w:hint="default"/>
      </w:rPr>
    </w:lvl>
    <w:lvl w:ilvl="8" w:tplc="0FACAF52">
      <w:start w:val="1"/>
      <w:numFmt w:val="bullet"/>
      <w:lvlText w:val=""/>
      <w:lvlJc w:val="left"/>
      <w:pPr>
        <w:ind w:left="6480" w:hanging="360"/>
      </w:pPr>
      <w:rPr>
        <w:rFonts w:ascii="Wingdings" w:hAnsi="Wingdings" w:hint="default"/>
      </w:rPr>
    </w:lvl>
  </w:abstractNum>
  <w:abstractNum w:abstractNumId="2" w15:restartNumberingAfterBreak="0">
    <w:nsid w:val="1635C4BF"/>
    <w:multiLevelType w:val="hybridMultilevel"/>
    <w:tmpl w:val="5812FE4E"/>
    <w:lvl w:ilvl="0" w:tplc="93C8D3CE">
      <w:start w:val="1"/>
      <w:numFmt w:val="bullet"/>
      <w:lvlText w:val=""/>
      <w:lvlJc w:val="left"/>
      <w:pPr>
        <w:ind w:left="720" w:hanging="360"/>
      </w:pPr>
      <w:rPr>
        <w:rFonts w:ascii="Symbol" w:hAnsi="Symbol" w:hint="default"/>
      </w:rPr>
    </w:lvl>
    <w:lvl w:ilvl="1" w:tplc="08C01FB2">
      <w:start w:val="1"/>
      <w:numFmt w:val="bullet"/>
      <w:lvlText w:val="o"/>
      <w:lvlJc w:val="left"/>
      <w:pPr>
        <w:ind w:left="1440" w:hanging="360"/>
      </w:pPr>
      <w:rPr>
        <w:rFonts w:ascii="Courier New" w:hAnsi="Courier New" w:hint="default"/>
      </w:rPr>
    </w:lvl>
    <w:lvl w:ilvl="2" w:tplc="5810D5AC">
      <w:start w:val="1"/>
      <w:numFmt w:val="bullet"/>
      <w:lvlText w:val=""/>
      <w:lvlJc w:val="left"/>
      <w:pPr>
        <w:ind w:left="2160" w:hanging="360"/>
      </w:pPr>
      <w:rPr>
        <w:rFonts w:ascii="Wingdings" w:hAnsi="Wingdings" w:hint="default"/>
      </w:rPr>
    </w:lvl>
    <w:lvl w:ilvl="3" w:tplc="C15EAF7C">
      <w:start w:val="1"/>
      <w:numFmt w:val="bullet"/>
      <w:lvlText w:val=""/>
      <w:lvlJc w:val="left"/>
      <w:pPr>
        <w:ind w:left="2880" w:hanging="360"/>
      </w:pPr>
      <w:rPr>
        <w:rFonts w:ascii="Symbol" w:hAnsi="Symbol" w:hint="default"/>
      </w:rPr>
    </w:lvl>
    <w:lvl w:ilvl="4" w:tplc="D0E20A88">
      <w:start w:val="1"/>
      <w:numFmt w:val="bullet"/>
      <w:lvlText w:val="o"/>
      <w:lvlJc w:val="left"/>
      <w:pPr>
        <w:ind w:left="3600" w:hanging="360"/>
      </w:pPr>
      <w:rPr>
        <w:rFonts w:ascii="Courier New" w:hAnsi="Courier New" w:hint="default"/>
      </w:rPr>
    </w:lvl>
    <w:lvl w:ilvl="5" w:tplc="83D273C2">
      <w:start w:val="1"/>
      <w:numFmt w:val="bullet"/>
      <w:lvlText w:val=""/>
      <w:lvlJc w:val="left"/>
      <w:pPr>
        <w:ind w:left="4320" w:hanging="360"/>
      </w:pPr>
      <w:rPr>
        <w:rFonts w:ascii="Wingdings" w:hAnsi="Wingdings" w:hint="default"/>
      </w:rPr>
    </w:lvl>
    <w:lvl w:ilvl="6" w:tplc="71902DD4">
      <w:start w:val="1"/>
      <w:numFmt w:val="bullet"/>
      <w:lvlText w:val=""/>
      <w:lvlJc w:val="left"/>
      <w:pPr>
        <w:ind w:left="5040" w:hanging="360"/>
      </w:pPr>
      <w:rPr>
        <w:rFonts w:ascii="Symbol" w:hAnsi="Symbol" w:hint="default"/>
      </w:rPr>
    </w:lvl>
    <w:lvl w:ilvl="7" w:tplc="6FC8CEF4">
      <w:start w:val="1"/>
      <w:numFmt w:val="bullet"/>
      <w:lvlText w:val="o"/>
      <w:lvlJc w:val="left"/>
      <w:pPr>
        <w:ind w:left="5760" w:hanging="360"/>
      </w:pPr>
      <w:rPr>
        <w:rFonts w:ascii="Courier New" w:hAnsi="Courier New" w:hint="default"/>
      </w:rPr>
    </w:lvl>
    <w:lvl w:ilvl="8" w:tplc="E99807EA">
      <w:start w:val="1"/>
      <w:numFmt w:val="bullet"/>
      <w:lvlText w:val=""/>
      <w:lvlJc w:val="left"/>
      <w:pPr>
        <w:ind w:left="6480" w:hanging="360"/>
      </w:pPr>
      <w:rPr>
        <w:rFonts w:ascii="Wingdings" w:hAnsi="Wingdings" w:hint="default"/>
      </w:rPr>
    </w:lvl>
  </w:abstractNum>
  <w:abstractNum w:abstractNumId="3" w15:restartNumberingAfterBreak="0">
    <w:nsid w:val="20C01E6C"/>
    <w:multiLevelType w:val="multilevel"/>
    <w:tmpl w:val="84F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EB63CF"/>
    <w:multiLevelType w:val="hybridMultilevel"/>
    <w:tmpl w:val="901E6B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602221"/>
    <w:multiLevelType w:val="multilevel"/>
    <w:tmpl w:val="F23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CD5EAA"/>
    <w:multiLevelType w:val="hybridMultilevel"/>
    <w:tmpl w:val="C2A01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DC1E18"/>
    <w:multiLevelType w:val="multilevel"/>
    <w:tmpl w:val="5C5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E48BC"/>
    <w:multiLevelType w:val="hybridMultilevel"/>
    <w:tmpl w:val="89AE5EB6"/>
    <w:lvl w:ilvl="0" w:tplc="F3E05FA6">
      <w:start w:val="1"/>
      <w:numFmt w:val="bullet"/>
      <w:lvlText w:val=""/>
      <w:lvlJc w:val="left"/>
      <w:pPr>
        <w:ind w:left="720" w:hanging="360"/>
      </w:pPr>
      <w:rPr>
        <w:rFonts w:ascii="Symbol" w:hAnsi="Symbol" w:hint="default"/>
      </w:rPr>
    </w:lvl>
    <w:lvl w:ilvl="1" w:tplc="D772D016">
      <w:start w:val="1"/>
      <w:numFmt w:val="bullet"/>
      <w:lvlText w:val="o"/>
      <w:lvlJc w:val="left"/>
      <w:pPr>
        <w:ind w:left="1440" w:hanging="360"/>
      </w:pPr>
      <w:rPr>
        <w:rFonts w:ascii="Courier New" w:hAnsi="Courier New" w:hint="default"/>
      </w:rPr>
    </w:lvl>
    <w:lvl w:ilvl="2" w:tplc="540010D4">
      <w:start w:val="1"/>
      <w:numFmt w:val="bullet"/>
      <w:lvlText w:val=""/>
      <w:lvlJc w:val="left"/>
      <w:pPr>
        <w:ind w:left="2160" w:hanging="360"/>
      </w:pPr>
      <w:rPr>
        <w:rFonts w:ascii="Wingdings" w:hAnsi="Wingdings" w:hint="default"/>
      </w:rPr>
    </w:lvl>
    <w:lvl w:ilvl="3" w:tplc="FE28DF8E">
      <w:start w:val="1"/>
      <w:numFmt w:val="bullet"/>
      <w:lvlText w:val=""/>
      <w:lvlJc w:val="left"/>
      <w:pPr>
        <w:ind w:left="2880" w:hanging="360"/>
      </w:pPr>
      <w:rPr>
        <w:rFonts w:ascii="Symbol" w:hAnsi="Symbol" w:hint="default"/>
      </w:rPr>
    </w:lvl>
    <w:lvl w:ilvl="4" w:tplc="006EC1EA">
      <w:start w:val="1"/>
      <w:numFmt w:val="bullet"/>
      <w:lvlText w:val="o"/>
      <w:lvlJc w:val="left"/>
      <w:pPr>
        <w:ind w:left="3600" w:hanging="360"/>
      </w:pPr>
      <w:rPr>
        <w:rFonts w:ascii="Courier New" w:hAnsi="Courier New" w:hint="default"/>
      </w:rPr>
    </w:lvl>
    <w:lvl w:ilvl="5" w:tplc="D7B85488">
      <w:start w:val="1"/>
      <w:numFmt w:val="bullet"/>
      <w:lvlText w:val=""/>
      <w:lvlJc w:val="left"/>
      <w:pPr>
        <w:ind w:left="4320" w:hanging="360"/>
      </w:pPr>
      <w:rPr>
        <w:rFonts w:ascii="Wingdings" w:hAnsi="Wingdings" w:hint="default"/>
      </w:rPr>
    </w:lvl>
    <w:lvl w:ilvl="6" w:tplc="66E4B00C">
      <w:start w:val="1"/>
      <w:numFmt w:val="bullet"/>
      <w:lvlText w:val=""/>
      <w:lvlJc w:val="left"/>
      <w:pPr>
        <w:ind w:left="5040" w:hanging="360"/>
      </w:pPr>
      <w:rPr>
        <w:rFonts w:ascii="Symbol" w:hAnsi="Symbol" w:hint="default"/>
      </w:rPr>
    </w:lvl>
    <w:lvl w:ilvl="7" w:tplc="2D78B03E">
      <w:start w:val="1"/>
      <w:numFmt w:val="bullet"/>
      <w:lvlText w:val="o"/>
      <w:lvlJc w:val="left"/>
      <w:pPr>
        <w:ind w:left="5760" w:hanging="360"/>
      </w:pPr>
      <w:rPr>
        <w:rFonts w:ascii="Courier New" w:hAnsi="Courier New" w:hint="default"/>
      </w:rPr>
    </w:lvl>
    <w:lvl w:ilvl="8" w:tplc="AFF4B43E">
      <w:start w:val="1"/>
      <w:numFmt w:val="bullet"/>
      <w:lvlText w:val=""/>
      <w:lvlJc w:val="left"/>
      <w:pPr>
        <w:ind w:left="6480" w:hanging="360"/>
      </w:pPr>
      <w:rPr>
        <w:rFonts w:ascii="Wingdings" w:hAnsi="Wingdings" w:hint="default"/>
      </w:rPr>
    </w:lvl>
  </w:abstractNum>
  <w:abstractNum w:abstractNumId="9" w15:restartNumberingAfterBreak="0">
    <w:nsid w:val="34D33FCA"/>
    <w:multiLevelType w:val="multilevel"/>
    <w:tmpl w:val="F342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3C4ABC"/>
    <w:multiLevelType w:val="multilevel"/>
    <w:tmpl w:val="8BAA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C7398B"/>
    <w:multiLevelType w:val="hybridMultilevel"/>
    <w:tmpl w:val="A4AC0E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607F38"/>
    <w:multiLevelType w:val="multilevel"/>
    <w:tmpl w:val="D0C4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161E11"/>
    <w:multiLevelType w:val="multilevel"/>
    <w:tmpl w:val="73FE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CD137"/>
    <w:multiLevelType w:val="hybridMultilevel"/>
    <w:tmpl w:val="54722D68"/>
    <w:lvl w:ilvl="0" w:tplc="6CEAA7FC">
      <w:start w:val="1"/>
      <w:numFmt w:val="bullet"/>
      <w:lvlText w:val=""/>
      <w:lvlJc w:val="left"/>
      <w:pPr>
        <w:ind w:left="720" w:hanging="360"/>
      </w:pPr>
      <w:rPr>
        <w:rFonts w:ascii="Symbol" w:hAnsi="Symbol" w:hint="default"/>
      </w:rPr>
    </w:lvl>
    <w:lvl w:ilvl="1" w:tplc="03201BC4">
      <w:start w:val="1"/>
      <w:numFmt w:val="bullet"/>
      <w:lvlText w:val="o"/>
      <w:lvlJc w:val="left"/>
      <w:pPr>
        <w:ind w:left="1440" w:hanging="360"/>
      </w:pPr>
      <w:rPr>
        <w:rFonts w:ascii="Courier New" w:hAnsi="Courier New" w:hint="default"/>
      </w:rPr>
    </w:lvl>
    <w:lvl w:ilvl="2" w:tplc="ADCC17EC">
      <w:start w:val="1"/>
      <w:numFmt w:val="bullet"/>
      <w:lvlText w:val=""/>
      <w:lvlJc w:val="left"/>
      <w:pPr>
        <w:ind w:left="2160" w:hanging="360"/>
      </w:pPr>
      <w:rPr>
        <w:rFonts w:ascii="Wingdings" w:hAnsi="Wingdings" w:hint="default"/>
      </w:rPr>
    </w:lvl>
    <w:lvl w:ilvl="3" w:tplc="FC341CE6">
      <w:start w:val="1"/>
      <w:numFmt w:val="bullet"/>
      <w:lvlText w:val=""/>
      <w:lvlJc w:val="left"/>
      <w:pPr>
        <w:ind w:left="2880" w:hanging="360"/>
      </w:pPr>
      <w:rPr>
        <w:rFonts w:ascii="Symbol" w:hAnsi="Symbol" w:hint="default"/>
      </w:rPr>
    </w:lvl>
    <w:lvl w:ilvl="4" w:tplc="2BF01384">
      <w:start w:val="1"/>
      <w:numFmt w:val="bullet"/>
      <w:lvlText w:val="o"/>
      <w:lvlJc w:val="left"/>
      <w:pPr>
        <w:ind w:left="3600" w:hanging="360"/>
      </w:pPr>
      <w:rPr>
        <w:rFonts w:ascii="Courier New" w:hAnsi="Courier New" w:hint="default"/>
      </w:rPr>
    </w:lvl>
    <w:lvl w:ilvl="5" w:tplc="FE34A8A2">
      <w:start w:val="1"/>
      <w:numFmt w:val="bullet"/>
      <w:lvlText w:val=""/>
      <w:lvlJc w:val="left"/>
      <w:pPr>
        <w:ind w:left="4320" w:hanging="360"/>
      </w:pPr>
      <w:rPr>
        <w:rFonts w:ascii="Wingdings" w:hAnsi="Wingdings" w:hint="default"/>
      </w:rPr>
    </w:lvl>
    <w:lvl w:ilvl="6" w:tplc="B9B00956">
      <w:start w:val="1"/>
      <w:numFmt w:val="bullet"/>
      <w:lvlText w:val=""/>
      <w:lvlJc w:val="left"/>
      <w:pPr>
        <w:ind w:left="5040" w:hanging="360"/>
      </w:pPr>
      <w:rPr>
        <w:rFonts w:ascii="Symbol" w:hAnsi="Symbol" w:hint="default"/>
      </w:rPr>
    </w:lvl>
    <w:lvl w:ilvl="7" w:tplc="975883BA">
      <w:start w:val="1"/>
      <w:numFmt w:val="bullet"/>
      <w:lvlText w:val="o"/>
      <w:lvlJc w:val="left"/>
      <w:pPr>
        <w:ind w:left="5760" w:hanging="360"/>
      </w:pPr>
      <w:rPr>
        <w:rFonts w:ascii="Courier New" w:hAnsi="Courier New" w:hint="default"/>
      </w:rPr>
    </w:lvl>
    <w:lvl w:ilvl="8" w:tplc="F9802B7E">
      <w:start w:val="1"/>
      <w:numFmt w:val="bullet"/>
      <w:lvlText w:val=""/>
      <w:lvlJc w:val="left"/>
      <w:pPr>
        <w:ind w:left="6480" w:hanging="360"/>
      </w:pPr>
      <w:rPr>
        <w:rFonts w:ascii="Wingdings" w:hAnsi="Wingdings" w:hint="default"/>
      </w:rPr>
    </w:lvl>
  </w:abstractNum>
  <w:abstractNum w:abstractNumId="15" w15:restartNumberingAfterBreak="0">
    <w:nsid w:val="752E314E"/>
    <w:multiLevelType w:val="multilevel"/>
    <w:tmpl w:val="5070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203F4C"/>
    <w:multiLevelType w:val="multilevel"/>
    <w:tmpl w:val="22DE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3551267">
    <w:abstractNumId w:val="1"/>
  </w:num>
  <w:num w:numId="2" w16cid:durableId="1894266156">
    <w:abstractNumId w:val="14"/>
  </w:num>
  <w:num w:numId="3" w16cid:durableId="1784685879">
    <w:abstractNumId w:val="2"/>
  </w:num>
  <w:num w:numId="4" w16cid:durableId="1633438474">
    <w:abstractNumId w:val="8"/>
  </w:num>
  <w:num w:numId="5" w16cid:durableId="188838430">
    <w:abstractNumId w:val="6"/>
  </w:num>
  <w:num w:numId="6" w16cid:durableId="1184637240">
    <w:abstractNumId w:val="4"/>
  </w:num>
  <w:num w:numId="7" w16cid:durableId="2137134463">
    <w:abstractNumId w:val="0"/>
  </w:num>
  <w:num w:numId="8" w16cid:durableId="813834821">
    <w:abstractNumId w:val="11"/>
  </w:num>
  <w:num w:numId="9" w16cid:durableId="1182280718">
    <w:abstractNumId w:val="5"/>
  </w:num>
  <w:num w:numId="10" w16cid:durableId="1053818906">
    <w:abstractNumId w:val="7"/>
  </w:num>
  <w:num w:numId="11" w16cid:durableId="1035470246">
    <w:abstractNumId w:val="13"/>
  </w:num>
  <w:num w:numId="12" w16cid:durableId="1805193227">
    <w:abstractNumId w:val="3"/>
  </w:num>
  <w:num w:numId="13" w16cid:durableId="1817841118">
    <w:abstractNumId w:val="10"/>
  </w:num>
  <w:num w:numId="14" w16cid:durableId="1613781119">
    <w:abstractNumId w:val="9"/>
  </w:num>
  <w:num w:numId="15" w16cid:durableId="738745271">
    <w:abstractNumId w:val="16"/>
  </w:num>
  <w:num w:numId="16" w16cid:durableId="2007202997">
    <w:abstractNumId w:val="12"/>
  </w:num>
  <w:num w:numId="17" w16cid:durableId="1697001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3B"/>
    <w:rsid w:val="00020FE5"/>
    <w:rsid w:val="000613F0"/>
    <w:rsid w:val="00076E7D"/>
    <w:rsid w:val="000944A3"/>
    <w:rsid w:val="000B3E47"/>
    <w:rsid w:val="000C5AC6"/>
    <w:rsid w:val="000D1374"/>
    <w:rsid w:val="000D7CFF"/>
    <w:rsid w:val="00103062"/>
    <w:rsid w:val="00136F93"/>
    <w:rsid w:val="00144173"/>
    <w:rsid w:val="00151A54"/>
    <w:rsid w:val="0015394E"/>
    <w:rsid w:val="001A0B50"/>
    <w:rsid w:val="001A37C5"/>
    <w:rsid w:val="001C2E86"/>
    <w:rsid w:val="001C3569"/>
    <w:rsid w:val="001E3375"/>
    <w:rsid w:val="001F3F79"/>
    <w:rsid w:val="002020FC"/>
    <w:rsid w:val="002165CF"/>
    <w:rsid w:val="00282557"/>
    <w:rsid w:val="002873F9"/>
    <w:rsid w:val="002969CD"/>
    <w:rsid w:val="00296DCB"/>
    <w:rsid w:val="002C70B0"/>
    <w:rsid w:val="002D3408"/>
    <w:rsid w:val="00307AC8"/>
    <w:rsid w:val="00312CE9"/>
    <w:rsid w:val="0031543C"/>
    <w:rsid w:val="0034004E"/>
    <w:rsid w:val="0034711E"/>
    <w:rsid w:val="00367098"/>
    <w:rsid w:val="00426CFF"/>
    <w:rsid w:val="00436D2C"/>
    <w:rsid w:val="00441353"/>
    <w:rsid w:val="0046456F"/>
    <w:rsid w:val="004677E5"/>
    <w:rsid w:val="004706D1"/>
    <w:rsid w:val="004803BF"/>
    <w:rsid w:val="00482E68"/>
    <w:rsid w:val="004B1A0B"/>
    <w:rsid w:val="00503B26"/>
    <w:rsid w:val="00511DBB"/>
    <w:rsid w:val="005337A8"/>
    <w:rsid w:val="005467C0"/>
    <w:rsid w:val="0055371D"/>
    <w:rsid w:val="00593BA8"/>
    <w:rsid w:val="005953DF"/>
    <w:rsid w:val="00597480"/>
    <w:rsid w:val="005A6B87"/>
    <w:rsid w:val="005A6DE2"/>
    <w:rsid w:val="005B1961"/>
    <w:rsid w:val="005C0E59"/>
    <w:rsid w:val="005C7C4E"/>
    <w:rsid w:val="005E3BC1"/>
    <w:rsid w:val="005E3F35"/>
    <w:rsid w:val="005F73DE"/>
    <w:rsid w:val="006409C4"/>
    <w:rsid w:val="00662419"/>
    <w:rsid w:val="00663069"/>
    <w:rsid w:val="006649A3"/>
    <w:rsid w:val="00666BD9"/>
    <w:rsid w:val="00667897"/>
    <w:rsid w:val="00676D70"/>
    <w:rsid w:val="006B7489"/>
    <w:rsid w:val="006C7E2F"/>
    <w:rsid w:val="006D3BB9"/>
    <w:rsid w:val="006DEFA9"/>
    <w:rsid w:val="006F1E81"/>
    <w:rsid w:val="006F264F"/>
    <w:rsid w:val="00706140"/>
    <w:rsid w:val="007071CB"/>
    <w:rsid w:val="00707E3B"/>
    <w:rsid w:val="00725644"/>
    <w:rsid w:val="00726F49"/>
    <w:rsid w:val="00740223"/>
    <w:rsid w:val="00742AED"/>
    <w:rsid w:val="007453CF"/>
    <w:rsid w:val="00761365"/>
    <w:rsid w:val="00764618"/>
    <w:rsid w:val="007658CB"/>
    <w:rsid w:val="007D0F4B"/>
    <w:rsid w:val="007E1CB0"/>
    <w:rsid w:val="007F53D1"/>
    <w:rsid w:val="0080586C"/>
    <w:rsid w:val="00812B87"/>
    <w:rsid w:val="00821B20"/>
    <w:rsid w:val="008272FF"/>
    <w:rsid w:val="008532F8"/>
    <w:rsid w:val="008902BA"/>
    <w:rsid w:val="008A189A"/>
    <w:rsid w:val="008E05D1"/>
    <w:rsid w:val="008F6830"/>
    <w:rsid w:val="00910622"/>
    <w:rsid w:val="00963E87"/>
    <w:rsid w:val="0097330E"/>
    <w:rsid w:val="009864AA"/>
    <w:rsid w:val="0099330D"/>
    <w:rsid w:val="00997C3B"/>
    <w:rsid w:val="009A2619"/>
    <w:rsid w:val="009C6F3C"/>
    <w:rsid w:val="00A06DF1"/>
    <w:rsid w:val="00A11B15"/>
    <w:rsid w:val="00A31A5E"/>
    <w:rsid w:val="00A342C1"/>
    <w:rsid w:val="00A46AD5"/>
    <w:rsid w:val="00A524BD"/>
    <w:rsid w:val="00A71FA2"/>
    <w:rsid w:val="00AD09AB"/>
    <w:rsid w:val="00AF4004"/>
    <w:rsid w:val="00B028EC"/>
    <w:rsid w:val="00B31B72"/>
    <w:rsid w:val="00B411F8"/>
    <w:rsid w:val="00B416DD"/>
    <w:rsid w:val="00B51209"/>
    <w:rsid w:val="00B629BA"/>
    <w:rsid w:val="00B64434"/>
    <w:rsid w:val="00B84393"/>
    <w:rsid w:val="00BA3FCF"/>
    <w:rsid w:val="00BA4B0B"/>
    <w:rsid w:val="00BC0FA4"/>
    <w:rsid w:val="00BC3A23"/>
    <w:rsid w:val="00BC5054"/>
    <w:rsid w:val="00BD7A23"/>
    <w:rsid w:val="00BE3014"/>
    <w:rsid w:val="00C1391D"/>
    <w:rsid w:val="00C44F4E"/>
    <w:rsid w:val="00C829CF"/>
    <w:rsid w:val="00C84CDC"/>
    <w:rsid w:val="00C9225A"/>
    <w:rsid w:val="00C96F59"/>
    <w:rsid w:val="00CA5792"/>
    <w:rsid w:val="00CC6918"/>
    <w:rsid w:val="00D018C6"/>
    <w:rsid w:val="00D209CF"/>
    <w:rsid w:val="00D7761E"/>
    <w:rsid w:val="00D85CF3"/>
    <w:rsid w:val="00DA6588"/>
    <w:rsid w:val="00DB6863"/>
    <w:rsid w:val="00DD54D2"/>
    <w:rsid w:val="00DE7915"/>
    <w:rsid w:val="00E10E93"/>
    <w:rsid w:val="00E5200F"/>
    <w:rsid w:val="00E827F6"/>
    <w:rsid w:val="00E82C35"/>
    <w:rsid w:val="00EC78CD"/>
    <w:rsid w:val="00F034D0"/>
    <w:rsid w:val="00F04F43"/>
    <w:rsid w:val="00F739E4"/>
    <w:rsid w:val="00F87057"/>
    <w:rsid w:val="00F90457"/>
    <w:rsid w:val="00FB0092"/>
    <w:rsid w:val="015D604E"/>
    <w:rsid w:val="03536CFA"/>
    <w:rsid w:val="035E0CEE"/>
    <w:rsid w:val="039AA099"/>
    <w:rsid w:val="040B6F66"/>
    <w:rsid w:val="04CD8871"/>
    <w:rsid w:val="04E07B59"/>
    <w:rsid w:val="050FF39E"/>
    <w:rsid w:val="05863A9B"/>
    <w:rsid w:val="06A7AB07"/>
    <w:rsid w:val="07427B2A"/>
    <w:rsid w:val="0912190F"/>
    <w:rsid w:val="096B6E6A"/>
    <w:rsid w:val="09A31138"/>
    <w:rsid w:val="09A8FA72"/>
    <w:rsid w:val="09DD39C2"/>
    <w:rsid w:val="0A0562F7"/>
    <w:rsid w:val="0A137CFB"/>
    <w:rsid w:val="0AFE7232"/>
    <w:rsid w:val="0B51B9F7"/>
    <w:rsid w:val="0D35A5FC"/>
    <w:rsid w:val="0D52B33B"/>
    <w:rsid w:val="0D83F80E"/>
    <w:rsid w:val="0E66E188"/>
    <w:rsid w:val="0E86C879"/>
    <w:rsid w:val="0F290ED6"/>
    <w:rsid w:val="0FAC47A4"/>
    <w:rsid w:val="101DEBB7"/>
    <w:rsid w:val="107CAD60"/>
    <w:rsid w:val="10A5A924"/>
    <w:rsid w:val="10BFE993"/>
    <w:rsid w:val="113334A9"/>
    <w:rsid w:val="1260B882"/>
    <w:rsid w:val="12BA23AB"/>
    <w:rsid w:val="12F90366"/>
    <w:rsid w:val="13450CDC"/>
    <w:rsid w:val="13A40F9F"/>
    <w:rsid w:val="14AA1581"/>
    <w:rsid w:val="15CA3F71"/>
    <w:rsid w:val="15F6A6DB"/>
    <w:rsid w:val="1645FA9C"/>
    <w:rsid w:val="172856B2"/>
    <w:rsid w:val="17C460D0"/>
    <w:rsid w:val="195E538A"/>
    <w:rsid w:val="19A42184"/>
    <w:rsid w:val="19CB5B7D"/>
    <w:rsid w:val="1A82459E"/>
    <w:rsid w:val="1A962E2A"/>
    <w:rsid w:val="1ABF2B5C"/>
    <w:rsid w:val="1AD1005A"/>
    <w:rsid w:val="1B77F7A3"/>
    <w:rsid w:val="1C2B6D6F"/>
    <w:rsid w:val="1C6402FD"/>
    <w:rsid w:val="1DDB2F4B"/>
    <w:rsid w:val="1FDFE6C0"/>
    <w:rsid w:val="1FE74C9D"/>
    <w:rsid w:val="214C704F"/>
    <w:rsid w:val="2213721A"/>
    <w:rsid w:val="221B8A87"/>
    <w:rsid w:val="224DCCF4"/>
    <w:rsid w:val="22732699"/>
    <w:rsid w:val="22831750"/>
    <w:rsid w:val="230D2773"/>
    <w:rsid w:val="23EABC04"/>
    <w:rsid w:val="245F52C7"/>
    <w:rsid w:val="24D382B2"/>
    <w:rsid w:val="253D8B85"/>
    <w:rsid w:val="2613CE3F"/>
    <w:rsid w:val="26662339"/>
    <w:rsid w:val="26E3A0FD"/>
    <w:rsid w:val="27068BDA"/>
    <w:rsid w:val="2710179D"/>
    <w:rsid w:val="273C9B20"/>
    <w:rsid w:val="279C2FD4"/>
    <w:rsid w:val="27EADB27"/>
    <w:rsid w:val="2857FF5B"/>
    <w:rsid w:val="2992B765"/>
    <w:rsid w:val="2A72142E"/>
    <w:rsid w:val="2A852661"/>
    <w:rsid w:val="2C14B98D"/>
    <w:rsid w:val="2C24C29B"/>
    <w:rsid w:val="2C794BA8"/>
    <w:rsid w:val="2D46F488"/>
    <w:rsid w:val="2DB1E193"/>
    <w:rsid w:val="2F5EABAE"/>
    <w:rsid w:val="2FE6002B"/>
    <w:rsid w:val="324D163B"/>
    <w:rsid w:val="32A0C0E6"/>
    <w:rsid w:val="346F97F2"/>
    <w:rsid w:val="367CDAC0"/>
    <w:rsid w:val="36D90564"/>
    <w:rsid w:val="36FC1660"/>
    <w:rsid w:val="378AD122"/>
    <w:rsid w:val="37DF4A22"/>
    <w:rsid w:val="38033106"/>
    <w:rsid w:val="381107FB"/>
    <w:rsid w:val="382DC0CE"/>
    <w:rsid w:val="3884E0BB"/>
    <w:rsid w:val="3A6C1253"/>
    <w:rsid w:val="3A7FE6C6"/>
    <w:rsid w:val="3BD5C87C"/>
    <w:rsid w:val="3BFBF0CB"/>
    <w:rsid w:val="3C37D1AD"/>
    <w:rsid w:val="3CB1C88A"/>
    <w:rsid w:val="3D73D158"/>
    <w:rsid w:val="3D923EAD"/>
    <w:rsid w:val="3DA53CE9"/>
    <w:rsid w:val="3DD897F2"/>
    <w:rsid w:val="3E326EF9"/>
    <w:rsid w:val="3F8119CB"/>
    <w:rsid w:val="3FD546B9"/>
    <w:rsid w:val="40E1C95E"/>
    <w:rsid w:val="4128EDFB"/>
    <w:rsid w:val="424FF3DD"/>
    <w:rsid w:val="42EAD791"/>
    <w:rsid w:val="44608A4B"/>
    <w:rsid w:val="452B2B2C"/>
    <w:rsid w:val="458F58D5"/>
    <w:rsid w:val="45CF23FE"/>
    <w:rsid w:val="4609FEF8"/>
    <w:rsid w:val="465F57AD"/>
    <w:rsid w:val="46CE3D21"/>
    <w:rsid w:val="46F9E4A5"/>
    <w:rsid w:val="47EF3D13"/>
    <w:rsid w:val="4819EC16"/>
    <w:rsid w:val="4878E2D3"/>
    <w:rsid w:val="48ACF213"/>
    <w:rsid w:val="4963DCD3"/>
    <w:rsid w:val="496EF7D8"/>
    <w:rsid w:val="4B030465"/>
    <w:rsid w:val="4C1DFA5F"/>
    <w:rsid w:val="4D142471"/>
    <w:rsid w:val="4D2CB755"/>
    <w:rsid w:val="4D3F9AE9"/>
    <w:rsid w:val="4DF0B55A"/>
    <w:rsid w:val="4EF545F9"/>
    <w:rsid w:val="502A5077"/>
    <w:rsid w:val="512A40EA"/>
    <w:rsid w:val="51C1330E"/>
    <w:rsid w:val="52C4B799"/>
    <w:rsid w:val="540FE7E0"/>
    <w:rsid w:val="55106A4D"/>
    <w:rsid w:val="5515BAC4"/>
    <w:rsid w:val="555D6992"/>
    <w:rsid w:val="55EB7EE4"/>
    <w:rsid w:val="5668B8D5"/>
    <w:rsid w:val="569275EC"/>
    <w:rsid w:val="56AF9229"/>
    <w:rsid w:val="56B4FBBA"/>
    <w:rsid w:val="5711EE98"/>
    <w:rsid w:val="57AC7497"/>
    <w:rsid w:val="58DB8E96"/>
    <w:rsid w:val="59589846"/>
    <w:rsid w:val="59CAB8ED"/>
    <w:rsid w:val="5A333BBD"/>
    <w:rsid w:val="5A7FFC27"/>
    <w:rsid w:val="5B37DBC0"/>
    <w:rsid w:val="5B72D710"/>
    <w:rsid w:val="5BE5E846"/>
    <w:rsid w:val="5D9886A6"/>
    <w:rsid w:val="5E07823B"/>
    <w:rsid w:val="5EA03527"/>
    <w:rsid w:val="60798002"/>
    <w:rsid w:val="618A7BBA"/>
    <w:rsid w:val="650885C2"/>
    <w:rsid w:val="654E38EE"/>
    <w:rsid w:val="6579B63A"/>
    <w:rsid w:val="65D750BC"/>
    <w:rsid w:val="66675F89"/>
    <w:rsid w:val="66CCFE4A"/>
    <w:rsid w:val="66F2C8B8"/>
    <w:rsid w:val="67057DDE"/>
    <w:rsid w:val="68DF46F1"/>
    <w:rsid w:val="698EFA12"/>
    <w:rsid w:val="6A4BE08B"/>
    <w:rsid w:val="6A688B76"/>
    <w:rsid w:val="6AA7A152"/>
    <w:rsid w:val="6AC36F3C"/>
    <w:rsid w:val="6B8D42BA"/>
    <w:rsid w:val="6BB3D0B4"/>
    <w:rsid w:val="6CA3D519"/>
    <w:rsid w:val="6CF470C9"/>
    <w:rsid w:val="6EA6F558"/>
    <w:rsid w:val="6F90B558"/>
    <w:rsid w:val="70399F89"/>
    <w:rsid w:val="705B3AAF"/>
    <w:rsid w:val="7088B863"/>
    <w:rsid w:val="70D52C9D"/>
    <w:rsid w:val="717892E9"/>
    <w:rsid w:val="733E5430"/>
    <w:rsid w:val="73951C83"/>
    <w:rsid w:val="7469761A"/>
    <w:rsid w:val="74FDD07F"/>
    <w:rsid w:val="76E46798"/>
    <w:rsid w:val="776A5F52"/>
    <w:rsid w:val="790A7A96"/>
    <w:rsid w:val="79525AA0"/>
    <w:rsid w:val="7A70AB70"/>
    <w:rsid w:val="7B03A69D"/>
    <w:rsid w:val="7B0A2445"/>
    <w:rsid w:val="7B939E4C"/>
    <w:rsid w:val="7BEBB074"/>
    <w:rsid w:val="7C4859AC"/>
    <w:rsid w:val="7C7F3654"/>
    <w:rsid w:val="7CA374A5"/>
    <w:rsid w:val="7CF27A3F"/>
    <w:rsid w:val="7ED80150"/>
    <w:rsid w:val="7F4AD02F"/>
    <w:rsid w:val="7F6C26F2"/>
    <w:rsid w:val="7FA390CB"/>
    <w:rsid w:val="7FB881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4EEB"/>
  <w15:docId w15:val="{54F329FE-7A17-4131-901B-D8F8691D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3B"/>
    <w:pPr>
      <w:ind w:left="720"/>
      <w:contextualSpacing/>
    </w:pPr>
  </w:style>
  <w:style w:type="paragraph" w:styleId="Header">
    <w:name w:val="header"/>
    <w:basedOn w:val="Normal"/>
    <w:link w:val="HeaderChar"/>
    <w:uiPriority w:val="99"/>
    <w:unhideWhenUsed/>
    <w:rsid w:val="00A52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4BD"/>
  </w:style>
  <w:style w:type="paragraph" w:styleId="Footer">
    <w:name w:val="footer"/>
    <w:basedOn w:val="Normal"/>
    <w:link w:val="FooterChar"/>
    <w:uiPriority w:val="99"/>
    <w:unhideWhenUsed/>
    <w:rsid w:val="00A52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4BD"/>
  </w:style>
  <w:style w:type="character" w:styleId="CommentReference">
    <w:name w:val="annotation reference"/>
    <w:basedOn w:val="DefaultParagraphFont"/>
    <w:uiPriority w:val="99"/>
    <w:semiHidden/>
    <w:unhideWhenUsed/>
    <w:rsid w:val="005467C0"/>
    <w:rPr>
      <w:sz w:val="16"/>
      <w:szCs w:val="16"/>
    </w:rPr>
  </w:style>
  <w:style w:type="paragraph" w:styleId="CommentText">
    <w:name w:val="annotation text"/>
    <w:basedOn w:val="Normal"/>
    <w:link w:val="CommentTextChar"/>
    <w:uiPriority w:val="99"/>
    <w:unhideWhenUsed/>
    <w:rsid w:val="005467C0"/>
    <w:pPr>
      <w:spacing w:line="240" w:lineRule="auto"/>
    </w:pPr>
    <w:rPr>
      <w:sz w:val="20"/>
      <w:szCs w:val="20"/>
    </w:rPr>
  </w:style>
  <w:style w:type="character" w:customStyle="1" w:styleId="CommentTextChar">
    <w:name w:val="Comment Text Char"/>
    <w:basedOn w:val="DefaultParagraphFont"/>
    <w:link w:val="CommentText"/>
    <w:uiPriority w:val="99"/>
    <w:rsid w:val="005467C0"/>
    <w:rPr>
      <w:sz w:val="20"/>
      <w:szCs w:val="20"/>
    </w:rPr>
  </w:style>
  <w:style w:type="paragraph" w:styleId="CommentSubject">
    <w:name w:val="annotation subject"/>
    <w:basedOn w:val="CommentText"/>
    <w:next w:val="CommentText"/>
    <w:link w:val="CommentSubjectChar"/>
    <w:uiPriority w:val="99"/>
    <w:semiHidden/>
    <w:unhideWhenUsed/>
    <w:rsid w:val="005467C0"/>
    <w:rPr>
      <w:b/>
      <w:bCs/>
    </w:rPr>
  </w:style>
  <w:style w:type="character" w:customStyle="1" w:styleId="CommentSubjectChar">
    <w:name w:val="Comment Subject Char"/>
    <w:basedOn w:val="CommentTextChar"/>
    <w:link w:val="CommentSubject"/>
    <w:uiPriority w:val="99"/>
    <w:semiHidden/>
    <w:rsid w:val="005467C0"/>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CA374A5"/>
    <w:rPr>
      <w:color w:val="0000FF"/>
      <w:u w:val="single"/>
    </w:rPr>
  </w:style>
  <w:style w:type="character" w:styleId="UnresolvedMention">
    <w:name w:val="Unresolved Mention"/>
    <w:basedOn w:val="DefaultParagraphFont"/>
    <w:uiPriority w:val="99"/>
    <w:semiHidden/>
    <w:unhideWhenUsed/>
    <w:rsid w:val="00B64434"/>
    <w:rPr>
      <w:color w:val="605E5C"/>
      <w:shd w:val="clear" w:color="auto" w:fill="E1DFDD"/>
    </w:rPr>
  </w:style>
  <w:style w:type="character" w:styleId="FollowedHyperlink">
    <w:name w:val="FollowedHyperlink"/>
    <w:basedOn w:val="DefaultParagraphFont"/>
    <w:uiPriority w:val="99"/>
    <w:semiHidden/>
    <w:unhideWhenUsed/>
    <w:rsid w:val="000D7CFF"/>
    <w:rPr>
      <w:color w:val="800080" w:themeColor="followedHyperlink"/>
      <w:u w:val="single"/>
    </w:rPr>
  </w:style>
  <w:style w:type="paragraph" w:styleId="Revision">
    <w:name w:val="Revision"/>
    <w:hidden/>
    <w:uiPriority w:val="99"/>
    <w:semiHidden/>
    <w:rsid w:val="00C84C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9352">
      <w:bodyDiv w:val="1"/>
      <w:marLeft w:val="0"/>
      <w:marRight w:val="0"/>
      <w:marTop w:val="0"/>
      <w:marBottom w:val="0"/>
      <w:divBdr>
        <w:top w:val="none" w:sz="0" w:space="0" w:color="auto"/>
        <w:left w:val="none" w:sz="0" w:space="0" w:color="auto"/>
        <w:bottom w:val="none" w:sz="0" w:space="0" w:color="auto"/>
        <w:right w:val="none" w:sz="0" w:space="0" w:color="auto"/>
      </w:divBdr>
    </w:div>
    <w:div w:id="155464213">
      <w:bodyDiv w:val="1"/>
      <w:marLeft w:val="0"/>
      <w:marRight w:val="0"/>
      <w:marTop w:val="0"/>
      <w:marBottom w:val="0"/>
      <w:divBdr>
        <w:top w:val="none" w:sz="0" w:space="0" w:color="auto"/>
        <w:left w:val="none" w:sz="0" w:space="0" w:color="auto"/>
        <w:bottom w:val="none" w:sz="0" w:space="0" w:color="auto"/>
        <w:right w:val="none" w:sz="0" w:space="0" w:color="auto"/>
      </w:divBdr>
    </w:div>
    <w:div w:id="409737098">
      <w:bodyDiv w:val="1"/>
      <w:marLeft w:val="0"/>
      <w:marRight w:val="0"/>
      <w:marTop w:val="0"/>
      <w:marBottom w:val="0"/>
      <w:divBdr>
        <w:top w:val="none" w:sz="0" w:space="0" w:color="auto"/>
        <w:left w:val="none" w:sz="0" w:space="0" w:color="auto"/>
        <w:bottom w:val="none" w:sz="0" w:space="0" w:color="auto"/>
        <w:right w:val="none" w:sz="0" w:space="0" w:color="auto"/>
      </w:divBdr>
    </w:div>
    <w:div w:id="1170944647">
      <w:bodyDiv w:val="1"/>
      <w:marLeft w:val="0"/>
      <w:marRight w:val="0"/>
      <w:marTop w:val="0"/>
      <w:marBottom w:val="0"/>
      <w:divBdr>
        <w:top w:val="none" w:sz="0" w:space="0" w:color="auto"/>
        <w:left w:val="none" w:sz="0" w:space="0" w:color="auto"/>
        <w:bottom w:val="none" w:sz="0" w:space="0" w:color="auto"/>
        <w:right w:val="none" w:sz="0" w:space="0" w:color="auto"/>
      </w:divBdr>
    </w:div>
    <w:div w:id="1412921970">
      <w:bodyDiv w:val="1"/>
      <w:marLeft w:val="0"/>
      <w:marRight w:val="0"/>
      <w:marTop w:val="0"/>
      <w:marBottom w:val="0"/>
      <w:divBdr>
        <w:top w:val="none" w:sz="0" w:space="0" w:color="auto"/>
        <w:left w:val="none" w:sz="0" w:space="0" w:color="auto"/>
        <w:bottom w:val="none" w:sz="0" w:space="0" w:color="auto"/>
        <w:right w:val="none" w:sz="0" w:space="0" w:color="auto"/>
      </w:divBdr>
    </w:div>
    <w:div w:id="1501694551">
      <w:bodyDiv w:val="1"/>
      <w:marLeft w:val="0"/>
      <w:marRight w:val="0"/>
      <w:marTop w:val="0"/>
      <w:marBottom w:val="0"/>
      <w:divBdr>
        <w:top w:val="none" w:sz="0" w:space="0" w:color="auto"/>
        <w:left w:val="none" w:sz="0" w:space="0" w:color="auto"/>
        <w:bottom w:val="none" w:sz="0" w:space="0" w:color="auto"/>
        <w:right w:val="none" w:sz="0" w:space="0" w:color="auto"/>
      </w:divBdr>
    </w:div>
    <w:div w:id="1555694871">
      <w:bodyDiv w:val="1"/>
      <w:marLeft w:val="0"/>
      <w:marRight w:val="0"/>
      <w:marTop w:val="0"/>
      <w:marBottom w:val="0"/>
      <w:divBdr>
        <w:top w:val="none" w:sz="0" w:space="0" w:color="auto"/>
        <w:left w:val="none" w:sz="0" w:space="0" w:color="auto"/>
        <w:bottom w:val="none" w:sz="0" w:space="0" w:color="auto"/>
        <w:right w:val="none" w:sz="0" w:space="0" w:color="auto"/>
      </w:divBdr>
    </w:div>
    <w:div w:id="19001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hrome-extension://efaidnbmnnnibpcajpcglclefindmkaj/https:/www.wa.gov.au/system/files/2024-03/supportingcommunitiescoiregister.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nsumerprotection.wa.gov.au/publications/identifying-and-managing-conflicts-inter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35EFF1B-724B-4803-900F-06389D6DF675}">
    <t:Anchor>
      <t:Comment id="1883072437"/>
    </t:Anchor>
    <t:History>
      <t:Event id="{A414273F-0354-43E7-8BEE-496247C627E8}" time="2025-01-21T06:00:59.749Z">
        <t:Attribution userId="S::michelle.roberts@playgroupwa.com.au::e4410575-b0ea-474d-a64f-0e4b02f10a15" userProvider="AD" userName="Michelle Roberts"/>
        <t:Anchor>
          <t:Comment id="1883072437"/>
        </t:Anchor>
        <t:Create/>
      </t:Event>
      <t:Event id="{91C694B2-8F4F-4E0D-8A32-BF33283D602D}" time="2025-01-21T06:00:59.749Z">
        <t:Attribution userId="S::michelle.roberts@playgroupwa.com.au::e4410575-b0ea-474d-a64f-0e4b02f10a15" userProvider="AD" userName="Michelle Roberts"/>
        <t:Anchor>
          <t:Comment id="1883072437"/>
        </t:Anchor>
        <t:Assign userId="S::Jennifer.Smith@playgroupwa.com.au::14dd936d-d860-42b5-91e8-79cb30b7c097" userProvider="AD" userName="Jennifer Smith"/>
      </t:Event>
      <t:Event id="{7A294A38-E2DC-4879-BCA4-4E1F9C7436C2}" time="2025-01-21T06:00:59.749Z">
        <t:Attribution userId="S::michelle.roberts@playgroupwa.com.au::e4410575-b0ea-474d-a64f-0e4b02f10a15" userProvider="AD" userName="Michelle Roberts"/>
        <t:Anchor>
          <t:Comment id="1883072437"/>
        </t:Anchor>
        <t:SetTitle title="@Jennifer Smith to explain the difference between actual, potential and perceived? Examples are in prev sent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E9BF78B588547888D25060FD3AED9" ma:contentTypeVersion="21" ma:contentTypeDescription="Create a new document." ma:contentTypeScope="" ma:versionID="b16775a362c2ef53f7447ce953ddc742">
  <xsd:schema xmlns:xsd="http://www.w3.org/2001/XMLSchema" xmlns:xs="http://www.w3.org/2001/XMLSchema" xmlns:p="http://schemas.microsoft.com/office/2006/metadata/properties" xmlns:ns2="af8c6041-d378-426a-8297-def02ddddb15" xmlns:ns3="e68a2226-f99c-4e2e-bda2-98e85cf05af0" targetNamespace="http://schemas.microsoft.com/office/2006/metadata/properties" ma:root="true" ma:fieldsID="0daa89ccff4629d4ec25064863ea8df4" ns2:_="" ns3:_="">
    <xsd:import namespace="af8c6041-d378-426a-8297-def02ddddb15"/>
    <xsd:import namespace="e68a2226-f99c-4e2e-bda2-98e85cf05af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c6041-d378-426a-8297-def02ddddb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4dd0a9-7924-4d9e-86c8-96bde9180b27}" ma:internalName="TaxCatchAll" ma:showField="CatchAllData" ma:web="af8c6041-d378-426a-8297-def02ddddb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8a2226-f99c-4e2e-bda2-98e85cf05af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fb89110-4fa2-4ab0-827a-77258c118f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a2226-f99c-4e2e-bda2-98e85cf05af0">
      <Terms xmlns="http://schemas.microsoft.com/office/infopath/2007/PartnerControls"/>
    </lcf76f155ced4ddcb4097134ff3c332f>
    <TaxCatchAll xmlns="af8c6041-d378-426a-8297-def02ddddb15" xsi:nil="true"/>
  </documentManagement>
</p:properties>
</file>

<file path=customXml/itemProps1.xml><?xml version="1.0" encoding="utf-8"?>
<ds:datastoreItem xmlns:ds="http://schemas.openxmlformats.org/officeDocument/2006/customXml" ds:itemID="{04CF2096-239F-4178-A661-ABDF15143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c6041-d378-426a-8297-def02ddddb15"/>
    <ds:schemaRef ds:uri="e68a2226-f99c-4e2e-bda2-98e85cf05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E6D06-9862-4DE0-8EF5-F6B49E81EB26}">
  <ds:schemaRefs>
    <ds:schemaRef ds:uri="http://schemas.microsoft.com/sharepoint/v3/contenttype/forms"/>
  </ds:schemaRefs>
</ds:datastoreItem>
</file>

<file path=customXml/itemProps3.xml><?xml version="1.0" encoding="utf-8"?>
<ds:datastoreItem xmlns:ds="http://schemas.openxmlformats.org/officeDocument/2006/customXml" ds:itemID="{D46E4DB1-4D53-41E5-B5EF-BBADE7CB5ED2}">
  <ds:schemaRef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af8c6041-d378-426a-8297-def02ddddb15"/>
    <ds:schemaRef ds:uri="http://purl.org/dc/elements/1.1/"/>
    <ds:schemaRef ds:uri="e68a2226-f99c-4e2e-bda2-98e85cf05af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1398</Words>
  <Characters>7969</Characters>
  <Application>Microsoft Office Word</Application>
  <DocSecurity>0</DocSecurity>
  <Lines>66</Lines>
  <Paragraphs>18</Paragraphs>
  <ScaleCrop>false</ScaleCrop>
  <Company>Australian Taxation Office</Company>
  <LinksUpToDate>false</LinksUpToDate>
  <CharactersWithSpaces>9349</CharactersWithSpaces>
  <SharedDoc>false</SharedDoc>
  <HLinks>
    <vt:vector size="12" baseType="variant">
      <vt:variant>
        <vt:i4>2555962</vt:i4>
      </vt:variant>
      <vt:variant>
        <vt:i4>3</vt:i4>
      </vt:variant>
      <vt:variant>
        <vt:i4>0</vt:i4>
      </vt:variant>
      <vt:variant>
        <vt:i4>5</vt:i4>
      </vt:variant>
      <vt:variant>
        <vt:lpwstr>chrome-extension://efaidnbmnnnibpcajpcglclefindmkaj/https:/www.wa.gov.au/system/files/2024-03/supportingcommunitiescoiregister.pdf</vt:lpwstr>
      </vt:variant>
      <vt:variant>
        <vt:lpwstr/>
      </vt:variant>
      <vt:variant>
        <vt:i4>983131</vt:i4>
      </vt:variant>
      <vt:variant>
        <vt:i4>0</vt:i4>
      </vt:variant>
      <vt:variant>
        <vt:i4>0</vt:i4>
      </vt:variant>
      <vt:variant>
        <vt:i4>5</vt:i4>
      </vt:variant>
      <vt:variant>
        <vt:lpwstr>https://www.consumerprotection.wa.gov.au/publications/identifying-and-managing-conflicts-interest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Ryan</dc:creator>
  <cp:keywords/>
  <cp:lastModifiedBy>Caroline Ince</cp:lastModifiedBy>
  <cp:revision>2</cp:revision>
  <dcterms:created xsi:type="dcterms:W3CDTF">2025-09-09T03:21:00Z</dcterms:created>
  <dcterms:modified xsi:type="dcterms:W3CDTF">2025-09-09T03:21:00Z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0x0101003E9E9BF78B588547888D25060FD3AED9</vt:lpwstr>
  </property>
  <property fmtid="{D5CDD505-2E9C-101B-9397-08002B2CF9AE}" pid="3" name="MediaServiceImageTags">
    <vt:lpwstr/>
  </property>
</Properties>
</file>